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8C4F" w14:textId="77777777" w:rsidR="00556326" w:rsidRPr="002B2F6A" w:rsidRDefault="00000000" w:rsidP="00556326">
      <w:pPr>
        <w:jc w:val="center"/>
        <w:rPr>
          <w:rFonts w:ascii="Verdana" w:hAnsi="Verdana"/>
          <w:b/>
          <w:bCs/>
          <w:sz w:val="22"/>
          <w:szCs w:val="22"/>
          <w:u w:val="single"/>
        </w:rPr>
      </w:pPr>
      <w:r>
        <w:rPr>
          <w:rFonts w:ascii="Verdana" w:hAnsi="Verdana"/>
          <w:b/>
          <w:bCs/>
          <w:sz w:val="22"/>
          <w:szCs w:val="22"/>
          <w:u w:val="single"/>
        </w:rPr>
        <w:pict w14:anchorId="4BD87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65.4pt">
            <v:imagedata r:id="rId7" o:title="Barnabas Logo - 2"/>
          </v:shape>
        </w:pict>
      </w:r>
    </w:p>
    <w:p w14:paraId="300B6414" w14:textId="77777777" w:rsidR="00556326" w:rsidRPr="002B2F6A" w:rsidRDefault="00556326" w:rsidP="00556326">
      <w:pPr>
        <w:jc w:val="center"/>
        <w:rPr>
          <w:rFonts w:ascii="Verdana" w:hAnsi="Verdana"/>
          <w:b/>
          <w:bCs/>
          <w:sz w:val="22"/>
          <w:szCs w:val="22"/>
          <w:u w:val="single"/>
        </w:rPr>
      </w:pPr>
    </w:p>
    <w:p w14:paraId="400B21A4" w14:textId="77777777" w:rsidR="009B0D08" w:rsidRDefault="00556326" w:rsidP="008F4AB2">
      <w:pPr>
        <w:jc w:val="center"/>
        <w:rPr>
          <w:rFonts w:ascii="Calibri" w:hAnsi="Calibri"/>
          <w:b/>
          <w:bCs/>
          <w:u w:val="single"/>
        </w:rPr>
      </w:pPr>
      <w:r w:rsidRPr="000E7708">
        <w:rPr>
          <w:rFonts w:ascii="Calibri" w:hAnsi="Calibri"/>
          <w:b/>
          <w:bCs/>
          <w:u w:val="single"/>
        </w:rPr>
        <w:t>Terms and Conditions for Students 20</w:t>
      </w:r>
      <w:r w:rsidR="00CD4166">
        <w:rPr>
          <w:rFonts w:ascii="Calibri" w:hAnsi="Calibri"/>
          <w:b/>
          <w:bCs/>
          <w:u w:val="single"/>
        </w:rPr>
        <w:t>2</w:t>
      </w:r>
      <w:r w:rsidR="005027DC">
        <w:rPr>
          <w:rFonts w:ascii="Calibri" w:hAnsi="Calibri"/>
          <w:b/>
          <w:bCs/>
          <w:u w:val="single"/>
        </w:rPr>
        <w:t>2</w:t>
      </w:r>
      <w:r w:rsidR="00CD4166">
        <w:rPr>
          <w:rFonts w:ascii="Calibri" w:hAnsi="Calibri"/>
          <w:b/>
          <w:bCs/>
          <w:u w:val="single"/>
        </w:rPr>
        <w:t>-2</w:t>
      </w:r>
      <w:r w:rsidR="005027DC">
        <w:rPr>
          <w:rFonts w:ascii="Calibri" w:hAnsi="Calibri"/>
          <w:b/>
          <w:bCs/>
          <w:u w:val="single"/>
        </w:rPr>
        <w:t>3</w:t>
      </w:r>
    </w:p>
    <w:p w14:paraId="06166A45" w14:textId="77777777" w:rsidR="008F4AB2" w:rsidRPr="000E7708" w:rsidRDefault="008F4AB2" w:rsidP="008F4AB2">
      <w:pPr>
        <w:jc w:val="center"/>
        <w:rPr>
          <w:rFonts w:ascii="Calibri" w:hAnsi="Calibri"/>
        </w:rPr>
      </w:pPr>
    </w:p>
    <w:p w14:paraId="24F79CCE" w14:textId="77777777" w:rsidR="00464640" w:rsidRPr="000E7708" w:rsidRDefault="00464640" w:rsidP="00756715">
      <w:pPr>
        <w:jc w:val="center"/>
        <w:rPr>
          <w:rFonts w:ascii="Calibri" w:hAnsi="Calibri"/>
          <w:b/>
        </w:rPr>
      </w:pPr>
      <w:r w:rsidRPr="000E7708">
        <w:rPr>
          <w:rFonts w:ascii="Calibri" w:hAnsi="Calibri"/>
          <w:b/>
        </w:rPr>
        <w:t xml:space="preserve">Level </w:t>
      </w:r>
      <w:r w:rsidR="008D6C83" w:rsidRPr="000E7708">
        <w:rPr>
          <w:rFonts w:ascii="Calibri" w:hAnsi="Calibri"/>
          <w:b/>
        </w:rPr>
        <w:t>3</w:t>
      </w:r>
      <w:r w:rsidRPr="000E7708">
        <w:rPr>
          <w:rFonts w:ascii="Calibri" w:hAnsi="Calibri"/>
          <w:b/>
        </w:rPr>
        <w:t xml:space="preserve"> Certificate in Counselling S</w:t>
      </w:r>
      <w:r w:rsidR="008D6C83" w:rsidRPr="000E7708">
        <w:rPr>
          <w:rFonts w:ascii="Calibri" w:hAnsi="Calibri"/>
          <w:b/>
        </w:rPr>
        <w:t>tudies (CST</w:t>
      </w:r>
      <w:r w:rsidRPr="000E7708">
        <w:rPr>
          <w:rFonts w:ascii="Calibri" w:hAnsi="Calibri"/>
          <w:b/>
        </w:rPr>
        <w:t>-L</w:t>
      </w:r>
      <w:r w:rsidR="008D6C83" w:rsidRPr="000E7708">
        <w:rPr>
          <w:rFonts w:ascii="Calibri" w:hAnsi="Calibri"/>
          <w:b/>
        </w:rPr>
        <w:t>3</w:t>
      </w:r>
      <w:r w:rsidRPr="000E7708">
        <w:rPr>
          <w:rFonts w:ascii="Calibri" w:hAnsi="Calibri"/>
          <w:b/>
        </w:rPr>
        <w:t>)</w:t>
      </w:r>
    </w:p>
    <w:p w14:paraId="4A47461B" w14:textId="77777777" w:rsidR="00756715" w:rsidRPr="00C51913" w:rsidRDefault="00756715" w:rsidP="00464640">
      <w:pPr>
        <w:jc w:val="both"/>
        <w:rPr>
          <w:rFonts w:ascii="Calibri" w:hAnsi="Calibri"/>
          <w:sz w:val="16"/>
          <w:szCs w:val="16"/>
        </w:rPr>
      </w:pPr>
    </w:p>
    <w:p w14:paraId="2B594749" w14:textId="77777777" w:rsidR="000B064B" w:rsidRDefault="000B064B" w:rsidP="000B064B">
      <w:pPr>
        <w:jc w:val="both"/>
        <w:rPr>
          <w:rFonts w:ascii="Calibri" w:hAnsi="Calibri"/>
        </w:rPr>
      </w:pPr>
      <w:r>
        <w:rPr>
          <w:rFonts w:ascii="Calibri" w:eastAsia="Calibri" w:hAnsi="Calibri" w:cs="Calibri"/>
        </w:rPr>
        <w:t xml:space="preserve">This information details the administrative and practical aspects of this course and includes the Terms of Agreement between you and Barnabas Counselling Training (BCT).  Please read through this information carefully as you are asked to sign your agreement to these Terms on the Application Form.  </w:t>
      </w:r>
      <w:r w:rsidRPr="00FB33D0">
        <w:rPr>
          <w:rFonts w:ascii="Calibri" w:hAnsi="Calibri"/>
        </w:rPr>
        <w:t xml:space="preserve">If you have any specific queries, please contact Julie Allday at the BCT office for assistance (email: </w:t>
      </w:r>
      <w:hyperlink r:id="rId8" w:history="1">
        <w:r w:rsidRPr="00FB33D0">
          <w:rPr>
            <w:rStyle w:val="Hyperlink"/>
            <w:rFonts w:ascii="Calibri" w:hAnsi="Calibri"/>
            <w:color w:val="auto"/>
            <w:u w:val="none"/>
          </w:rPr>
          <w:t>info@barnabastraining.com</w:t>
        </w:r>
      </w:hyperlink>
      <w:r w:rsidRPr="00FB33D0">
        <w:rPr>
          <w:rFonts w:ascii="Calibri" w:hAnsi="Calibri"/>
        </w:rPr>
        <w:t xml:space="preserve">).  </w:t>
      </w:r>
    </w:p>
    <w:p w14:paraId="1B108E51" w14:textId="77777777" w:rsidR="000B064B" w:rsidRDefault="000B064B" w:rsidP="000B064B">
      <w:pPr>
        <w:jc w:val="both"/>
        <w:rPr>
          <w:rFonts w:ascii="Calibri" w:hAnsi="Calibri"/>
        </w:rPr>
      </w:pPr>
    </w:p>
    <w:p w14:paraId="65308840" w14:textId="77777777" w:rsidR="000B064B" w:rsidRDefault="000B064B" w:rsidP="000B064B">
      <w:pPr>
        <w:jc w:val="both"/>
        <w:rPr>
          <w:rFonts w:ascii="Calibri" w:hAnsi="Calibri"/>
          <w:lang w:val="en-US"/>
        </w:rPr>
      </w:pPr>
      <w:r w:rsidRPr="000A5052">
        <w:rPr>
          <w:rFonts w:ascii="Calibri" w:hAnsi="Calibri"/>
          <w:b/>
          <w:lang w:val="en-US"/>
        </w:rPr>
        <w:t>Course Fees</w:t>
      </w:r>
      <w:r w:rsidRPr="000A5052">
        <w:rPr>
          <w:rFonts w:ascii="Calibri" w:hAnsi="Calibri"/>
          <w:lang w:val="en-US"/>
        </w:rPr>
        <w:t xml:space="preserve"> </w:t>
      </w:r>
    </w:p>
    <w:p w14:paraId="11E7DC64" w14:textId="5E0BB45B" w:rsidR="000B064B" w:rsidRPr="000A5052" w:rsidRDefault="000B064B" w:rsidP="000B064B">
      <w:pPr>
        <w:jc w:val="both"/>
        <w:rPr>
          <w:rFonts w:ascii="Calibri" w:hAnsi="Calibri"/>
          <w:lang w:val="en-US"/>
        </w:rPr>
      </w:pPr>
      <w:r w:rsidRPr="00FB33D0">
        <w:rPr>
          <w:rFonts w:ascii="Calibri" w:hAnsi="Calibri"/>
          <w:bCs/>
        </w:rPr>
        <w:t>The co</w:t>
      </w:r>
      <w:r w:rsidR="00C575F6">
        <w:rPr>
          <w:rFonts w:ascii="Calibri" w:hAnsi="Calibri"/>
          <w:bCs/>
        </w:rPr>
        <w:t xml:space="preserve">urse fee </w:t>
      </w:r>
      <w:r w:rsidRPr="00FB33D0">
        <w:rPr>
          <w:rFonts w:ascii="Calibri" w:hAnsi="Calibri"/>
          <w:bCs/>
        </w:rPr>
        <w:t>for 20</w:t>
      </w:r>
      <w:r w:rsidR="00CD4166">
        <w:rPr>
          <w:rFonts w:ascii="Calibri" w:hAnsi="Calibri"/>
          <w:bCs/>
        </w:rPr>
        <w:t>2</w:t>
      </w:r>
      <w:r w:rsidR="005027DC">
        <w:rPr>
          <w:rFonts w:ascii="Calibri" w:hAnsi="Calibri"/>
          <w:bCs/>
        </w:rPr>
        <w:t>2/23</w:t>
      </w:r>
      <w:r w:rsidRPr="00FB33D0">
        <w:rPr>
          <w:rFonts w:ascii="Calibri" w:hAnsi="Calibri"/>
          <w:bCs/>
        </w:rPr>
        <w:t xml:space="preserve"> </w:t>
      </w:r>
      <w:r w:rsidR="00C575F6">
        <w:rPr>
          <w:rFonts w:ascii="Calibri" w:hAnsi="Calibri"/>
          <w:bCs/>
        </w:rPr>
        <w:t>will be £13</w:t>
      </w:r>
      <w:r w:rsidR="000565C7">
        <w:rPr>
          <w:rFonts w:ascii="Calibri" w:hAnsi="Calibri"/>
          <w:bCs/>
        </w:rPr>
        <w:t>0</w:t>
      </w:r>
      <w:r w:rsidR="00C575F6">
        <w:rPr>
          <w:rFonts w:ascii="Calibri" w:hAnsi="Calibri"/>
          <w:bCs/>
        </w:rPr>
        <w:t xml:space="preserve">0.  </w:t>
      </w:r>
      <w:r w:rsidRPr="00FB33D0">
        <w:rPr>
          <w:rFonts w:ascii="Calibri" w:hAnsi="Calibri"/>
          <w:bCs/>
        </w:rPr>
        <w:t xml:space="preserve">This includes registration fees paid out on your behalf at the start of the course to the </w:t>
      </w:r>
      <w:r>
        <w:rPr>
          <w:rFonts w:ascii="Calibri" w:hAnsi="Calibri"/>
          <w:bCs/>
        </w:rPr>
        <w:t>Counselling and Psychotherapy Central Awarding Body (</w:t>
      </w:r>
      <w:r w:rsidRPr="00FB33D0">
        <w:rPr>
          <w:rFonts w:ascii="Calibri" w:hAnsi="Calibri"/>
          <w:bCs/>
        </w:rPr>
        <w:t>CPCAB</w:t>
      </w:r>
      <w:r>
        <w:rPr>
          <w:rFonts w:ascii="Calibri" w:hAnsi="Calibri"/>
          <w:bCs/>
        </w:rPr>
        <w:t>)</w:t>
      </w:r>
      <w:r w:rsidRPr="00FB33D0">
        <w:rPr>
          <w:rFonts w:ascii="Calibri" w:hAnsi="Calibri"/>
          <w:bCs/>
        </w:rPr>
        <w:t>.</w:t>
      </w:r>
      <w:r>
        <w:rPr>
          <w:rFonts w:ascii="Calibri" w:hAnsi="Calibri"/>
          <w:bCs/>
        </w:rPr>
        <w:t xml:space="preserve">   </w:t>
      </w:r>
      <w:r w:rsidRPr="000A5052">
        <w:rPr>
          <w:rFonts w:ascii="Calibri" w:hAnsi="Calibri"/>
          <w:lang w:val="en-US"/>
        </w:rPr>
        <w:t xml:space="preserve">The cost of the </w:t>
      </w:r>
      <w:r>
        <w:rPr>
          <w:rFonts w:ascii="Calibri" w:hAnsi="Calibri"/>
          <w:lang w:val="en-US"/>
        </w:rPr>
        <w:t>c</w:t>
      </w:r>
      <w:r w:rsidRPr="000A5052">
        <w:rPr>
          <w:rFonts w:ascii="Calibri" w:hAnsi="Calibri"/>
          <w:lang w:val="en-US"/>
        </w:rPr>
        <w:t>ourse, amount of the deposit and any additional fees that may arise are set out in the Schedule of Course Fees</w:t>
      </w:r>
      <w:r>
        <w:rPr>
          <w:rFonts w:ascii="Calibri" w:hAnsi="Calibri"/>
          <w:lang w:val="en-US"/>
        </w:rPr>
        <w:t xml:space="preserve"> at the end of this document</w:t>
      </w:r>
      <w:r w:rsidRPr="000A5052">
        <w:rPr>
          <w:rFonts w:ascii="Calibri" w:hAnsi="Calibri"/>
          <w:lang w:val="en-US"/>
        </w:rPr>
        <w:t xml:space="preserve">.  </w:t>
      </w:r>
    </w:p>
    <w:p w14:paraId="06FE9357" w14:textId="77777777" w:rsidR="000B064B" w:rsidRPr="000A5052" w:rsidRDefault="000B064B" w:rsidP="000B064B">
      <w:pPr>
        <w:jc w:val="both"/>
        <w:rPr>
          <w:rFonts w:ascii="Calibri" w:hAnsi="Calibri"/>
          <w:lang w:val="en-US"/>
        </w:rPr>
      </w:pPr>
    </w:p>
    <w:p w14:paraId="6F672E1E" w14:textId="77777777" w:rsidR="000B064B" w:rsidRDefault="000B064B" w:rsidP="000B064B">
      <w:pPr>
        <w:jc w:val="both"/>
        <w:rPr>
          <w:rFonts w:ascii="Calibri" w:hAnsi="Calibri"/>
          <w:lang w:val="en-US"/>
        </w:rPr>
      </w:pPr>
      <w:r w:rsidRPr="000A5052">
        <w:rPr>
          <w:rFonts w:ascii="Calibri" w:hAnsi="Calibri"/>
          <w:b/>
          <w:lang w:val="en-US"/>
        </w:rPr>
        <w:t>Payment of Course Fees</w:t>
      </w:r>
      <w:r w:rsidRPr="000A5052">
        <w:rPr>
          <w:rFonts w:ascii="Calibri" w:hAnsi="Calibri"/>
          <w:lang w:val="en-US"/>
        </w:rPr>
        <w:t xml:space="preserve"> </w:t>
      </w:r>
    </w:p>
    <w:p w14:paraId="646139F8" w14:textId="7B0AD651" w:rsidR="000B064B" w:rsidRPr="000A5052" w:rsidRDefault="000B064B" w:rsidP="000B064B">
      <w:pPr>
        <w:jc w:val="both"/>
        <w:rPr>
          <w:rFonts w:ascii="Calibri" w:hAnsi="Calibri"/>
          <w:lang w:val="en-US"/>
        </w:rPr>
      </w:pPr>
      <w:r w:rsidRPr="000A5052">
        <w:rPr>
          <w:rFonts w:ascii="Calibri" w:hAnsi="Calibri"/>
          <w:lang w:val="en-US"/>
        </w:rPr>
        <w:t xml:space="preserve">Your deposit becomes non-refundable (except as set out </w:t>
      </w:r>
      <w:r>
        <w:rPr>
          <w:rFonts w:ascii="Calibri" w:hAnsi="Calibri"/>
          <w:lang w:val="en-US"/>
        </w:rPr>
        <w:t>under “Withdrawal from the Course” below</w:t>
      </w:r>
      <w:r w:rsidRPr="000A5052">
        <w:rPr>
          <w:rFonts w:ascii="Calibri" w:hAnsi="Calibri"/>
          <w:lang w:val="en-US"/>
        </w:rPr>
        <w:t>) and the</w:t>
      </w:r>
      <w:r>
        <w:rPr>
          <w:rFonts w:ascii="Calibri" w:hAnsi="Calibri"/>
          <w:lang w:val="en-US"/>
        </w:rPr>
        <w:t xml:space="preserve"> remaining cost of the Level 3 c</w:t>
      </w:r>
      <w:r w:rsidRPr="000A5052">
        <w:rPr>
          <w:rFonts w:ascii="Calibri" w:hAnsi="Calibri"/>
          <w:lang w:val="en-US"/>
        </w:rPr>
        <w:t>ourse becomes due and payable on</w:t>
      </w:r>
      <w:r>
        <w:rPr>
          <w:rFonts w:ascii="Calibri" w:hAnsi="Calibri"/>
          <w:lang w:val="en-US"/>
        </w:rPr>
        <w:t xml:space="preserve"> the day of the first teaching session of the c</w:t>
      </w:r>
      <w:r w:rsidRPr="000A5052">
        <w:rPr>
          <w:rFonts w:ascii="Calibri" w:hAnsi="Calibri"/>
          <w:lang w:val="en-US"/>
        </w:rPr>
        <w:t>ourse. Further details are set out in the Schedule of Course Fees</w:t>
      </w:r>
      <w:r w:rsidR="00B96CD1">
        <w:rPr>
          <w:rFonts w:ascii="Calibri" w:hAnsi="Calibri"/>
          <w:lang w:val="en-US"/>
        </w:rPr>
        <w:t xml:space="preserve"> at the end of this document</w:t>
      </w:r>
      <w:r w:rsidRPr="000A5052">
        <w:rPr>
          <w:rFonts w:ascii="Calibri" w:hAnsi="Calibri"/>
          <w:lang w:val="en-US"/>
        </w:rPr>
        <w:t>.</w:t>
      </w:r>
    </w:p>
    <w:p w14:paraId="00F9CFB7" w14:textId="77777777" w:rsidR="000B064B" w:rsidRPr="000A5052" w:rsidRDefault="000B064B" w:rsidP="000B064B">
      <w:pPr>
        <w:jc w:val="both"/>
        <w:rPr>
          <w:rFonts w:ascii="Calibri" w:hAnsi="Calibri"/>
          <w:lang w:val="en-US"/>
        </w:rPr>
      </w:pPr>
    </w:p>
    <w:p w14:paraId="0AA2532F" w14:textId="77777777" w:rsidR="000B064B" w:rsidRDefault="000B064B" w:rsidP="000B064B">
      <w:pPr>
        <w:jc w:val="both"/>
        <w:rPr>
          <w:rFonts w:ascii="Calibri" w:hAnsi="Calibri"/>
          <w:lang w:val="en-US"/>
        </w:rPr>
      </w:pPr>
      <w:r w:rsidRPr="000A5052">
        <w:rPr>
          <w:rFonts w:ascii="Calibri" w:hAnsi="Calibri"/>
          <w:b/>
          <w:lang w:val="en-US"/>
        </w:rPr>
        <w:t>Withdrawal from the Course</w:t>
      </w:r>
      <w:r w:rsidRPr="000A5052">
        <w:rPr>
          <w:rFonts w:ascii="Calibri" w:hAnsi="Calibri"/>
          <w:lang w:val="en-US"/>
        </w:rPr>
        <w:t xml:space="preserve"> </w:t>
      </w:r>
    </w:p>
    <w:p w14:paraId="105DF24B" w14:textId="39B61CCE" w:rsidR="000B064B" w:rsidRPr="000A5052" w:rsidRDefault="000B064B" w:rsidP="000B064B">
      <w:pPr>
        <w:jc w:val="both"/>
        <w:rPr>
          <w:rFonts w:ascii="Calibri" w:hAnsi="Calibri"/>
          <w:lang w:val="en-US"/>
        </w:rPr>
      </w:pPr>
      <w:r w:rsidRPr="000A5052">
        <w:rPr>
          <w:rFonts w:ascii="Calibri" w:hAnsi="Calibri"/>
          <w:lang w:val="en-US"/>
        </w:rPr>
        <w:t xml:space="preserve">If you withdraw from the Course at any time on or after </w:t>
      </w:r>
      <w:r>
        <w:rPr>
          <w:rFonts w:ascii="Calibri" w:hAnsi="Calibri"/>
          <w:lang w:val="en-US"/>
        </w:rPr>
        <w:t>the date of the first teaching session of the c</w:t>
      </w:r>
      <w:r w:rsidRPr="000A5052">
        <w:rPr>
          <w:rFonts w:ascii="Calibri" w:hAnsi="Calibri"/>
          <w:lang w:val="en-US"/>
        </w:rPr>
        <w:t xml:space="preserve">ourse, </w:t>
      </w:r>
      <w:r w:rsidR="004B60D9">
        <w:rPr>
          <w:rFonts w:ascii="Calibri" w:hAnsi="Calibri"/>
          <w:lang w:val="en-US"/>
        </w:rPr>
        <w:t>or are asked to leave the course for breaching course requirements</w:t>
      </w:r>
      <w:r w:rsidR="00E14DC0">
        <w:rPr>
          <w:rFonts w:ascii="Calibri" w:hAnsi="Calibri"/>
          <w:lang w:val="en-US"/>
        </w:rPr>
        <w:t xml:space="preserve">, </w:t>
      </w:r>
      <w:r w:rsidRPr="000A5052">
        <w:rPr>
          <w:rFonts w:ascii="Calibri" w:hAnsi="Calibri"/>
          <w:lang w:val="en-US"/>
        </w:rPr>
        <w:t xml:space="preserve">you will remain liable to </w:t>
      </w:r>
      <w:r>
        <w:rPr>
          <w:rFonts w:ascii="Calibri" w:hAnsi="Calibri"/>
          <w:lang w:val="en-US"/>
        </w:rPr>
        <w:t>pay for the full amount of the co</w:t>
      </w:r>
      <w:r w:rsidRPr="000A5052">
        <w:rPr>
          <w:rFonts w:ascii="Calibri" w:hAnsi="Calibri"/>
          <w:lang w:val="en-US"/>
        </w:rPr>
        <w:t>urse for that ye</w:t>
      </w:r>
      <w:r>
        <w:rPr>
          <w:rFonts w:ascii="Calibri" w:hAnsi="Calibri"/>
          <w:lang w:val="en-US"/>
        </w:rPr>
        <w:t>ar. This is because the year’s c</w:t>
      </w:r>
      <w:r w:rsidRPr="000A5052">
        <w:rPr>
          <w:rFonts w:ascii="Calibri" w:hAnsi="Calibri"/>
          <w:lang w:val="en-US"/>
        </w:rPr>
        <w:t xml:space="preserve">ourse fees became due and payable on the day of the first teaching Session.  In addition, it is not possible after that date to replace you with another participant. </w:t>
      </w:r>
    </w:p>
    <w:p w14:paraId="7F24D968" w14:textId="77777777" w:rsidR="000B064B" w:rsidRPr="000A5052" w:rsidRDefault="000B064B" w:rsidP="00AC27BB">
      <w:pPr>
        <w:jc w:val="center"/>
        <w:rPr>
          <w:rFonts w:ascii="Calibri" w:hAnsi="Calibri"/>
          <w:lang w:val="en-US"/>
        </w:rPr>
      </w:pPr>
    </w:p>
    <w:p w14:paraId="43B56F24" w14:textId="77777777" w:rsidR="000B064B" w:rsidRPr="000A5052" w:rsidRDefault="000B064B" w:rsidP="000B064B">
      <w:pPr>
        <w:jc w:val="both"/>
        <w:rPr>
          <w:rFonts w:ascii="Calibri" w:hAnsi="Calibri"/>
          <w:lang w:val="en-US"/>
        </w:rPr>
      </w:pPr>
      <w:r w:rsidRPr="000A5052">
        <w:rPr>
          <w:rFonts w:ascii="Calibri" w:hAnsi="Calibri"/>
          <w:lang w:val="en-US"/>
        </w:rPr>
        <w:t>Part of your deposit pays for your registration with the C</w:t>
      </w:r>
      <w:r>
        <w:rPr>
          <w:rFonts w:ascii="Calibri" w:hAnsi="Calibri"/>
          <w:lang w:val="en-US"/>
        </w:rPr>
        <w:t>PCAB. If you withdraw from the c</w:t>
      </w:r>
      <w:r w:rsidRPr="000A5052">
        <w:rPr>
          <w:rFonts w:ascii="Calibri" w:hAnsi="Calibri"/>
          <w:lang w:val="en-US"/>
        </w:rPr>
        <w:t xml:space="preserve">ourse within the first 6 weeks of </w:t>
      </w:r>
      <w:r>
        <w:rPr>
          <w:rFonts w:ascii="Calibri" w:hAnsi="Calibri"/>
          <w:lang w:val="en-US"/>
        </w:rPr>
        <w:t>the date of the first teaching session of the c</w:t>
      </w:r>
      <w:r w:rsidRPr="000A5052">
        <w:rPr>
          <w:rFonts w:ascii="Calibri" w:hAnsi="Calibri"/>
          <w:lang w:val="en-US"/>
        </w:rPr>
        <w:t>ourse, CPCAB will refund their registration fee less their administration</w:t>
      </w:r>
      <w:r>
        <w:rPr>
          <w:rFonts w:ascii="Calibri" w:hAnsi="Calibri"/>
          <w:lang w:val="en-US"/>
        </w:rPr>
        <w:t xml:space="preserve"> fee. If you withdraw from the c</w:t>
      </w:r>
      <w:r w:rsidRPr="000A5052">
        <w:rPr>
          <w:rFonts w:ascii="Calibri" w:hAnsi="Calibri"/>
          <w:lang w:val="en-US"/>
        </w:rPr>
        <w:t xml:space="preserve">ourse after this point, CPCAB currently offers a 50% refund of the registration fee only for cases where you have medical grounds for your withdrawal, supported by a written, signed confirmation from a Doctor. </w:t>
      </w:r>
    </w:p>
    <w:p w14:paraId="2275A028" w14:textId="77777777" w:rsidR="000B064B" w:rsidRPr="00FB33D0" w:rsidRDefault="000B064B" w:rsidP="000B064B">
      <w:pPr>
        <w:jc w:val="both"/>
        <w:rPr>
          <w:rFonts w:ascii="Calibri" w:hAnsi="Calibri"/>
        </w:rPr>
      </w:pPr>
    </w:p>
    <w:p w14:paraId="158DDD79" w14:textId="77777777" w:rsidR="000B064B" w:rsidRPr="00FB33D0" w:rsidRDefault="000B064B" w:rsidP="000B064B">
      <w:pPr>
        <w:jc w:val="both"/>
        <w:rPr>
          <w:rFonts w:ascii="Calibri" w:hAnsi="Calibri"/>
          <w:b/>
          <w:bCs/>
        </w:rPr>
      </w:pPr>
      <w:r w:rsidRPr="00FB33D0">
        <w:rPr>
          <w:rFonts w:ascii="Calibri" w:hAnsi="Calibri"/>
          <w:b/>
          <w:bCs/>
        </w:rPr>
        <w:t>Course attendance</w:t>
      </w:r>
    </w:p>
    <w:p w14:paraId="7E76349C" w14:textId="77777777" w:rsidR="00C575F6" w:rsidRDefault="00F4198E" w:rsidP="00C575F6">
      <w:pPr>
        <w:jc w:val="both"/>
        <w:rPr>
          <w:rFonts w:ascii="Calibri" w:eastAsia="Calibri" w:hAnsi="Calibri" w:cs="Calibri"/>
        </w:rPr>
      </w:pPr>
      <w:r w:rsidRPr="005E452F">
        <w:rPr>
          <w:rFonts w:ascii="Calibri" w:eastAsia="Calibri" w:hAnsi="Calibri" w:cs="Calibri"/>
        </w:rPr>
        <w:t xml:space="preserve">Students are expected to attend </w:t>
      </w:r>
      <w:r w:rsidRPr="00621C82">
        <w:rPr>
          <w:rFonts w:ascii="Calibri" w:eastAsia="Calibri" w:hAnsi="Calibri" w:cs="Calibri"/>
        </w:rPr>
        <w:t xml:space="preserve">all </w:t>
      </w:r>
      <w:r w:rsidRPr="005E452F">
        <w:rPr>
          <w:rFonts w:ascii="Calibri" w:eastAsia="Calibri" w:hAnsi="Calibri" w:cs="Calibri"/>
        </w:rPr>
        <w:t xml:space="preserve">course sessions and are required to attend </w:t>
      </w:r>
      <w:r w:rsidRPr="005E452F">
        <w:rPr>
          <w:rFonts w:ascii="Calibri" w:eastAsia="Calibri" w:hAnsi="Calibri" w:cs="Calibri"/>
          <w:u w:val="single"/>
        </w:rPr>
        <w:t>at least</w:t>
      </w:r>
      <w:r w:rsidRPr="005E452F">
        <w:rPr>
          <w:rFonts w:ascii="Calibri" w:eastAsia="Calibri" w:hAnsi="Calibri" w:cs="Calibri"/>
        </w:rPr>
        <w:t xml:space="preserve"> 90% in order be eligible to receive certification on completion of the training programme</w:t>
      </w:r>
      <w:r w:rsidR="00C575F6">
        <w:rPr>
          <w:rFonts w:ascii="Calibri" w:eastAsia="Calibri" w:hAnsi="Calibri" w:cs="Calibri"/>
        </w:rPr>
        <w:t xml:space="preserve">.  </w:t>
      </w:r>
      <w:r w:rsidR="00C575F6" w:rsidRPr="00C575F6">
        <w:rPr>
          <w:rFonts w:ascii="Calibri" w:eastAsia="Calibri" w:hAnsi="Calibri" w:cs="Calibri"/>
        </w:rPr>
        <w:t xml:space="preserve"> </w:t>
      </w:r>
      <w:r w:rsidR="00C575F6" w:rsidRPr="005E452F">
        <w:rPr>
          <w:rFonts w:ascii="Calibri" w:eastAsia="Calibri" w:hAnsi="Calibri" w:cs="Calibri"/>
        </w:rPr>
        <w:t xml:space="preserve">If you find that you are absent for more than this, </w:t>
      </w:r>
      <w:r w:rsidR="00C575F6">
        <w:rPr>
          <w:rFonts w:ascii="Calibri" w:eastAsia="Calibri" w:hAnsi="Calibri" w:cs="Calibri"/>
        </w:rPr>
        <w:t>y</w:t>
      </w:r>
      <w:r w:rsidR="00C575F6" w:rsidRPr="005E452F">
        <w:rPr>
          <w:rFonts w:ascii="Calibri" w:eastAsia="Calibri" w:hAnsi="Calibri" w:cs="Calibri"/>
        </w:rPr>
        <w:t xml:space="preserve">our course tutor and the BCT Administrator will work together to see </w:t>
      </w:r>
      <w:r w:rsidR="00C575F6">
        <w:rPr>
          <w:rFonts w:ascii="Calibri" w:eastAsia="Calibri" w:hAnsi="Calibri" w:cs="Calibri"/>
        </w:rPr>
        <w:t xml:space="preserve">what we are able to offer you and there would be an extra charge for any additional 1:1 tutor time.  </w:t>
      </w:r>
    </w:p>
    <w:p w14:paraId="17CD33B8" w14:textId="77777777" w:rsidR="00C575F6" w:rsidRDefault="00C575F6" w:rsidP="00C575F6">
      <w:pPr>
        <w:jc w:val="both"/>
        <w:rPr>
          <w:rFonts w:ascii="Calibri" w:eastAsia="Calibri" w:hAnsi="Calibri" w:cs="Calibri"/>
        </w:rPr>
      </w:pPr>
    </w:p>
    <w:p w14:paraId="3645D4D0" w14:textId="77777777" w:rsidR="00C575F6" w:rsidRDefault="00C575F6" w:rsidP="00C575F6">
      <w:pPr>
        <w:jc w:val="both"/>
        <w:rPr>
          <w:rFonts w:ascii="Calibri" w:eastAsia="Calibri" w:hAnsi="Calibri" w:cs="Calibri"/>
        </w:rPr>
      </w:pPr>
    </w:p>
    <w:p w14:paraId="30020788" w14:textId="77777777" w:rsidR="00F4198E" w:rsidRPr="00516B1E" w:rsidRDefault="00F4198E" w:rsidP="00F4198E">
      <w:pPr>
        <w:jc w:val="both"/>
        <w:rPr>
          <w:rFonts w:ascii="Calibri" w:eastAsia="Calibri" w:hAnsi="Calibri" w:cs="Calibri"/>
        </w:rPr>
      </w:pPr>
      <w:r w:rsidRPr="00516B1E">
        <w:rPr>
          <w:rFonts w:ascii="Calibri" w:eastAsia="Calibri" w:hAnsi="Calibri" w:cs="Calibri"/>
        </w:rPr>
        <w:lastRenderedPageBreak/>
        <w:t>You should also be aware that this Level 3 programme includes an element of ‘Live Skills’ work which runs across three consecutive course sessions</w:t>
      </w:r>
      <w:r w:rsidR="00736530">
        <w:rPr>
          <w:rFonts w:ascii="Calibri" w:eastAsia="Calibri" w:hAnsi="Calibri" w:cs="Calibri"/>
        </w:rPr>
        <w:t xml:space="preserve"> –</w:t>
      </w:r>
      <w:r w:rsidR="005027DC">
        <w:rPr>
          <w:rFonts w:ascii="Calibri" w:eastAsia="Calibri" w:hAnsi="Calibri" w:cs="Calibri"/>
        </w:rPr>
        <w:t xml:space="preserve"> </w:t>
      </w:r>
      <w:r w:rsidR="00736530">
        <w:rPr>
          <w:rFonts w:ascii="Calibri" w:eastAsia="Calibri" w:hAnsi="Calibri" w:cs="Calibri"/>
        </w:rPr>
        <w:t>sessions 5, 6 and 7</w:t>
      </w:r>
      <w:r w:rsidRPr="00516B1E">
        <w:rPr>
          <w:rFonts w:ascii="Calibri" w:eastAsia="Calibri" w:hAnsi="Calibri" w:cs="Calibri"/>
        </w:rPr>
        <w:t xml:space="preserve">.  Students </w:t>
      </w:r>
      <w:r>
        <w:rPr>
          <w:rFonts w:ascii="Calibri" w:eastAsia="Calibri" w:hAnsi="Calibri" w:cs="Calibri"/>
        </w:rPr>
        <w:t xml:space="preserve">are required to </w:t>
      </w:r>
      <w:r w:rsidRPr="00516B1E">
        <w:rPr>
          <w:rFonts w:ascii="Calibri" w:eastAsia="Calibri" w:hAnsi="Calibri" w:cs="Calibri"/>
        </w:rPr>
        <w:t xml:space="preserve">make every effort to be present at each of these sessions as absence will disrupt the </w:t>
      </w:r>
      <w:r>
        <w:rPr>
          <w:rFonts w:ascii="Calibri" w:eastAsia="Calibri" w:hAnsi="Calibri" w:cs="Calibri"/>
        </w:rPr>
        <w:t xml:space="preserve">‘Live Skills’ work and the </w:t>
      </w:r>
      <w:r w:rsidRPr="00516B1E">
        <w:rPr>
          <w:rFonts w:ascii="Calibri" w:eastAsia="Calibri" w:hAnsi="Calibri" w:cs="Calibri"/>
        </w:rPr>
        <w:t xml:space="preserve">course scheduling for the whole group.  </w:t>
      </w:r>
    </w:p>
    <w:p w14:paraId="58E7A952" w14:textId="77777777" w:rsidR="00F4198E" w:rsidRDefault="00F4198E" w:rsidP="00F4198E">
      <w:pPr>
        <w:jc w:val="both"/>
        <w:rPr>
          <w:rFonts w:ascii="Calibri" w:eastAsia="Calibri" w:hAnsi="Calibri" w:cs="Calibri"/>
          <w:color w:val="FF0000"/>
        </w:rPr>
      </w:pPr>
    </w:p>
    <w:p w14:paraId="4A57A27A" w14:textId="77777777" w:rsidR="00F4198E" w:rsidRPr="005E452F" w:rsidRDefault="00F4198E" w:rsidP="00F4198E">
      <w:pPr>
        <w:jc w:val="both"/>
        <w:rPr>
          <w:rFonts w:ascii="Calibri" w:eastAsia="Calibri" w:hAnsi="Calibri" w:cs="Calibri"/>
        </w:rPr>
      </w:pPr>
      <w:r w:rsidRPr="005E452F">
        <w:rPr>
          <w:rFonts w:ascii="Calibri" w:eastAsia="Calibri" w:hAnsi="Calibri" w:cs="Calibri"/>
        </w:rPr>
        <w:t>A register of attendance is kept and regular lateness, or early departure, counts towards the percentage of absence.  Failure to fulfil the course attendance requirement may result in you only receiving a BCT Certificate of Attendance, as opposed to the CPCAB CS</w:t>
      </w:r>
      <w:r>
        <w:rPr>
          <w:rFonts w:ascii="Calibri" w:eastAsia="Calibri" w:hAnsi="Calibri" w:cs="Calibri"/>
        </w:rPr>
        <w:t>T</w:t>
      </w:r>
      <w:r w:rsidRPr="005E452F">
        <w:rPr>
          <w:rFonts w:ascii="Calibri" w:eastAsia="Calibri" w:hAnsi="Calibri" w:cs="Calibri"/>
        </w:rPr>
        <w:t>-L</w:t>
      </w:r>
      <w:r>
        <w:rPr>
          <w:rFonts w:ascii="Calibri" w:eastAsia="Calibri" w:hAnsi="Calibri" w:cs="Calibri"/>
        </w:rPr>
        <w:t>3</w:t>
      </w:r>
      <w:r w:rsidRPr="005E452F">
        <w:rPr>
          <w:rFonts w:ascii="Calibri" w:eastAsia="Calibri" w:hAnsi="Calibri" w:cs="Calibri"/>
        </w:rPr>
        <w:t xml:space="preserve"> Certificate in Counselling S</w:t>
      </w:r>
      <w:r>
        <w:rPr>
          <w:rFonts w:ascii="Calibri" w:eastAsia="Calibri" w:hAnsi="Calibri" w:cs="Calibri"/>
        </w:rPr>
        <w:t>tudies</w:t>
      </w:r>
      <w:r w:rsidRPr="005E452F">
        <w:rPr>
          <w:rFonts w:ascii="Calibri" w:eastAsia="Calibri" w:hAnsi="Calibri" w:cs="Calibri"/>
        </w:rPr>
        <w:t>.  We would therefore encourage you not to book or take annual leave on dates which coincide with course training da</w:t>
      </w:r>
      <w:r>
        <w:rPr>
          <w:rFonts w:ascii="Calibri" w:eastAsia="Calibri" w:hAnsi="Calibri" w:cs="Calibri"/>
        </w:rPr>
        <w:t>ys</w:t>
      </w:r>
      <w:r w:rsidRPr="005E452F">
        <w:rPr>
          <w:rFonts w:ascii="Calibri" w:eastAsia="Calibri" w:hAnsi="Calibri" w:cs="Calibri"/>
        </w:rPr>
        <w:t xml:space="preserve"> in order that you can maximize your attendance and allow for any unexpected illness or emergency. </w:t>
      </w:r>
    </w:p>
    <w:p w14:paraId="1F010D8C" w14:textId="77777777" w:rsidR="00F4198E" w:rsidRPr="00D812BA" w:rsidRDefault="00F4198E" w:rsidP="00F4198E">
      <w:pPr>
        <w:jc w:val="both"/>
        <w:rPr>
          <w:rFonts w:ascii="Calibri" w:eastAsia="Calibri" w:hAnsi="Calibri" w:cs="Calibri"/>
          <w:b/>
          <w:bCs/>
          <w:sz w:val="16"/>
          <w:szCs w:val="16"/>
        </w:rPr>
      </w:pPr>
    </w:p>
    <w:p w14:paraId="06716491" w14:textId="77777777" w:rsidR="00F4198E" w:rsidRDefault="00F4198E" w:rsidP="00F4198E">
      <w:pPr>
        <w:jc w:val="both"/>
        <w:rPr>
          <w:rFonts w:ascii="Calibri" w:eastAsia="Calibri" w:hAnsi="Calibri" w:cs="Calibri"/>
          <w:u w:color="FF0000"/>
        </w:rPr>
      </w:pPr>
      <w:r>
        <w:rPr>
          <w:rFonts w:ascii="Calibri" w:eastAsia="Calibri" w:hAnsi="Calibri" w:cs="Calibri"/>
          <w:u w:color="FF0000"/>
        </w:rPr>
        <w:t>It is important that students are able to attend the first session of the course.  At this session we cover a great deal of information relating to course requirements, registration, assessments and administration regarding the development of your personal portfolio.  Students who are unable to attend this initial session often find that they struggle to catch up. This can negatively impact their own learning and can be disruptive to the wider training group.  Such students are therefore required to attend an additional ‘catch up’ session with the course tutor before the second course session.  This will take place at the course venue at a mutually convenient time. There will be an additional charge for this to cover the tutor and administrative costs. Please see the Schedule of Course Fees.</w:t>
      </w:r>
    </w:p>
    <w:p w14:paraId="472BC4B3" w14:textId="77777777" w:rsidR="00F4198E" w:rsidRDefault="00F4198E" w:rsidP="000B064B">
      <w:pPr>
        <w:jc w:val="both"/>
        <w:rPr>
          <w:rFonts w:ascii="Calibri" w:hAnsi="Calibri"/>
        </w:rPr>
      </w:pPr>
    </w:p>
    <w:p w14:paraId="7525DF71" w14:textId="77777777" w:rsidR="000B064B" w:rsidRPr="00FB33D0" w:rsidRDefault="000B064B" w:rsidP="000B064B">
      <w:pPr>
        <w:jc w:val="both"/>
        <w:rPr>
          <w:rFonts w:ascii="Calibri" w:hAnsi="Calibri"/>
          <w:b/>
          <w:bCs/>
        </w:rPr>
      </w:pPr>
      <w:r w:rsidRPr="00FB33D0">
        <w:rPr>
          <w:rFonts w:ascii="Calibri" w:hAnsi="Calibri"/>
          <w:b/>
          <w:bCs/>
        </w:rPr>
        <w:t>Changes to sessions</w:t>
      </w:r>
    </w:p>
    <w:p w14:paraId="48F9D8C7" w14:textId="77777777" w:rsidR="00C575F6" w:rsidRDefault="000B064B" w:rsidP="00C575F6">
      <w:pPr>
        <w:jc w:val="both"/>
        <w:rPr>
          <w:rFonts w:ascii="Calibri" w:hAnsi="Calibri"/>
        </w:rPr>
      </w:pPr>
      <w:r>
        <w:rPr>
          <w:rFonts w:ascii="Calibri" w:hAnsi="Calibri"/>
        </w:rPr>
        <w:t xml:space="preserve">We will do our best not to make changes to course dates.  </w:t>
      </w:r>
      <w:r w:rsidR="00C575F6">
        <w:rPr>
          <w:rFonts w:ascii="Calibri" w:hAnsi="Calibri"/>
        </w:rPr>
        <w:t xml:space="preserve">In the event of </w:t>
      </w:r>
      <w:r w:rsidR="00C575F6" w:rsidRPr="00FB33D0">
        <w:rPr>
          <w:rFonts w:ascii="Calibri" w:hAnsi="Calibri"/>
        </w:rPr>
        <w:t>exceptional circumstances (</w:t>
      </w:r>
      <w:r w:rsidR="00C575F6">
        <w:rPr>
          <w:rFonts w:ascii="Calibri" w:hAnsi="Calibri"/>
        </w:rPr>
        <w:t xml:space="preserve">eg illness, </w:t>
      </w:r>
      <w:r w:rsidR="00C575F6" w:rsidRPr="00FB33D0">
        <w:rPr>
          <w:rFonts w:ascii="Calibri" w:hAnsi="Calibri"/>
        </w:rPr>
        <w:t>inclement weather</w:t>
      </w:r>
      <w:r w:rsidR="00C575F6">
        <w:rPr>
          <w:rFonts w:ascii="Calibri" w:hAnsi="Calibri"/>
        </w:rPr>
        <w:t xml:space="preserve">, national/local lockdown or emergency) BCT reserves the right to cancel sessions, revert to Zoom or </w:t>
      </w:r>
      <w:r w:rsidR="00C575F6" w:rsidRPr="00FB33D0">
        <w:rPr>
          <w:rFonts w:ascii="Calibri" w:hAnsi="Calibri"/>
        </w:rPr>
        <w:t>rearrange dates in consultation with the group</w:t>
      </w:r>
      <w:r w:rsidR="00C575F6">
        <w:rPr>
          <w:rFonts w:ascii="Calibri" w:hAnsi="Calibri"/>
        </w:rPr>
        <w:t xml:space="preserve"> where possible</w:t>
      </w:r>
      <w:r w:rsidR="00C575F6" w:rsidRPr="00FB33D0">
        <w:rPr>
          <w:rFonts w:ascii="Calibri" w:hAnsi="Calibri"/>
        </w:rPr>
        <w:t>.  Students will be notified by telephone and email of any unexpected changes</w:t>
      </w:r>
      <w:r w:rsidR="00C575F6">
        <w:rPr>
          <w:rFonts w:ascii="Calibri" w:hAnsi="Calibri"/>
        </w:rPr>
        <w:t>.</w:t>
      </w:r>
    </w:p>
    <w:p w14:paraId="33FE2555" w14:textId="77777777" w:rsidR="00C51913" w:rsidRDefault="00C51913" w:rsidP="000B064B">
      <w:pPr>
        <w:jc w:val="both"/>
        <w:rPr>
          <w:rFonts w:ascii="Calibri" w:hAnsi="Calibri"/>
        </w:rPr>
      </w:pPr>
    </w:p>
    <w:p w14:paraId="37EAFBF4" w14:textId="77777777" w:rsidR="00C51913" w:rsidRPr="00EB7F0F" w:rsidRDefault="00C51913" w:rsidP="00C51913">
      <w:pPr>
        <w:tabs>
          <w:tab w:val="left" w:pos="5130"/>
        </w:tabs>
        <w:jc w:val="both"/>
        <w:rPr>
          <w:rFonts w:ascii="Calibri" w:hAnsi="Calibri"/>
          <w:b/>
          <w:bCs/>
          <w:iCs/>
        </w:rPr>
      </w:pPr>
      <w:r w:rsidRPr="00EB7F0F">
        <w:rPr>
          <w:rFonts w:ascii="Calibri" w:hAnsi="Calibri"/>
          <w:b/>
          <w:bCs/>
          <w:iCs/>
        </w:rPr>
        <w:t>Dual Relationships</w:t>
      </w:r>
    </w:p>
    <w:p w14:paraId="4CD0A3D2" w14:textId="77777777" w:rsidR="00C51913" w:rsidRPr="00EB7F0F" w:rsidRDefault="00C51913" w:rsidP="00C51913">
      <w:pPr>
        <w:tabs>
          <w:tab w:val="left" w:pos="5130"/>
        </w:tabs>
        <w:jc w:val="both"/>
        <w:rPr>
          <w:rFonts w:ascii="Calibri" w:hAnsi="Calibri"/>
          <w:bCs/>
          <w:iCs/>
        </w:rPr>
      </w:pPr>
      <w:r w:rsidRPr="00EB7F0F">
        <w:rPr>
          <w:rFonts w:ascii="Calibri" w:hAnsi="Calibri"/>
          <w:bCs/>
          <w:iCs/>
        </w:rPr>
        <w:t xml:space="preserve">Applicants should be aware that we do not accept couples or close relatives / friends on the same course.  Similarly, relatives or close friends of tutors will not be eligible to join courses which are being delivered by them.  This is to ensure that we can actively minimise any conflicts of interest which may arise from such dual relationships and which can, in turn, impact the group dynamics and the learning experience of the whole group.  </w:t>
      </w:r>
    </w:p>
    <w:p w14:paraId="7B298381" w14:textId="77777777" w:rsidR="000B064B" w:rsidRDefault="000B064B" w:rsidP="000B064B">
      <w:pPr>
        <w:tabs>
          <w:tab w:val="left" w:pos="5130"/>
        </w:tabs>
        <w:jc w:val="both"/>
        <w:rPr>
          <w:rFonts w:ascii="Calibri" w:hAnsi="Calibri"/>
          <w:b/>
          <w:bCs/>
        </w:rPr>
      </w:pPr>
    </w:p>
    <w:p w14:paraId="02A6F25D" w14:textId="77777777" w:rsidR="000B064B" w:rsidRPr="00FB33D0" w:rsidRDefault="000B064B" w:rsidP="000B064B">
      <w:pPr>
        <w:tabs>
          <w:tab w:val="left" w:pos="5130"/>
        </w:tabs>
        <w:jc w:val="both"/>
        <w:rPr>
          <w:rFonts w:ascii="Calibri" w:hAnsi="Calibri"/>
          <w:b/>
          <w:bCs/>
        </w:rPr>
      </w:pPr>
      <w:r w:rsidRPr="00FB33D0">
        <w:rPr>
          <w:rFonts w:ascii="Calibri" w:hAnsi="Calibri"/>
          <w:b/>
          <w:bCs/>
        </w:rPr>
        <w:t>Integrative Training</w:t>
      </w:r>
    </w:p>
    <w:p w14:paraId="59AC8F0F" w14:textId="77777777" w:rsidR="000B064B" w:rsidRPr="00D7444A" w:rsidRDefault="000B064B" w:rsidP="000B064B">
      <w:pPr>
        <w:jc w:val="both"/>
        <w:rPr>
          <w:rFonts w:ascii="Calibri" w:hAnsi="Calibri" w:cs="Arial"/>
        </w:rPr>
      </w:pPr>
      <w:r w:rsidRPr="00D7444A">
        <w:rPr>
          <w:rFonts w:ascii="Calibri" w:hAnsi="Calibri" w:cs="Arial"/>
        </w:rPr>
        <w:t>Th</w:t>
      </w:r>
      <w:r w:rsidR="00AC27BB">
        <w:rPr>
          <w:rFonts w:ascii="Calibri" w:hAnsi="Calibri" w:cs="Arial"/>
        </w:rPr>
        <w:t xml:space="preserve">e core model for this </w:t>
      </w:r>
      <w:r>
        <w:rPr>
          <w:rFonts w:ascii="Calibri" w:hAnsi="Calibri" w:cs="Arial"/>
        </w:rPr>
        <w:t>Level 3</w:t>
      </w:r>
      <w:r w:rsidRPr="00D7444A">
        <w:rPr>
          <w:rFonts w:ascii="Calibri" w:hAnsi="Calibri" w:cs="Arial"/>
        </w:rPr>
        <w:t xml:space="preserve"> course</w:t>
      </w:r>
      <w:r w:rsidR="00AC27BB">
        <w:rPr>
          <w:rFonts w:ascii="Calibri" w:hAnsi="Calibri" w:cs="Arial"/>
        </w:rPr>
        <w:t xml:space="preserve"> is</w:t>
      </w:r>
      <w:r w:rsidRPr="00D7444A">
        <w:rPr>
          <w:rFonts w:ascii="Calibri" w:hAnsi="Calibri" w:cs="Arial"/>
        </w:rPr>
        <w:t xml:space="preserve"> a secular one but this, and all the teaching</w:t>
      </w:r>
      <w:r>
        <w:rPr>
          <w:rFonts w:ascii="Calibri" w:hAnsi="Calibri" w:cs="Arial"/>
        </w:rPr>
        <w:t>,</w:t>
      </w:r>
      <w:r w:rsidRPr="00D7444A">
        <w:rPr>
          <w:rFonts w:ascii="Calibri" w:hAnsi="Calibri" w:cs="Arial"/>
        </w:rPr>
        <w:t xml:space="preserve"> is offered from a Christian perspective.  There is ample opportunity to explore faith based issues in relation the ho</w:t>
      </w:r>
      <w:r>
        <w:rPr>
          <w:rFonts w:ascii="Calibri" w:hAnsi="Calibri" w:cs="Arial"/>
        </w:rPr>
        <w:t>l</w:t>
      </w:r>
      <w:r w:rsidRPr="00D7444A">
        <w:rPr>
          <w:rFonts w:ascii="Calibri" w:hAnsi="Calibri" w:cs="Arial"/>
        </w:rPr>
        <w:t xml:space="preserve">istic wellbeing of clients who require care and counselling.  </w:t>
      </w:r>
    </w:p>
    <w:p w14:paraId="4BF911E9" w14:textId="77777777" w:rsidR="000B064B" w:rsidRPr="00D7444A" w:rsidRDefault="000B064B" w:rsidP="000B064B">
      <w:pPr>
        <w:jc w:val="both"/>
        <w:rPr>
          <w:rFonts w:ascii="Calibri" w:hAnsi="Calibri" w:cs="Arial"/>
        </w:rPr>
      </w:pPr>
    </w:p>
    <w:p w14:paraId="2D30F1DC" w14:textId="77777777" w:rsidR="000B064B" w:rsidRPr="00D7444A" w:rsidRDefault="00F97F3A" w:rsidP="000B064B">
      <w:pPr>
        <w:jc w:val="both"/>
        <w:rPr>
          <w:rFonts w:ascii="Calibri" w:hAnsi="Calibri" w:cs="Arial"/>
        </w:rPr>
      </w:pPr>
      <w:r>
        <w:rPr>
          <w:rFonts w:ascii="Calibri" w:hAnsi="Calibri" w:cs="Arial"/>
        </w:rPr>
        <w:t xml:space="preserve">Some students on Barnabas courses </w:t>
      </w:r>
      <w:r w:rsidR="000B064B" w:rsidRPr="00D7444A">
        <w:rPr>
          <w:rFonts w:ascii="Calibri" w:hAnsi="Calibri" w:cs="Arial"/>
        </w:rPr>
        <w:t xml:space="preserve">share the Christian faith but applications are accepted and considered from those of any faith or none.  </w:t>
      </w:r>
      <w:r w:rsidR="000B064B">
        <w:rPr>
          <w:rFonts w:ascii="Calibri" w:hAnsi="Calibri" w:cs="Arial"/>
        </w:rPr>
        <w:t xml:space="preserve">  The Application Form includes a section marked </w:t>
      </w:r>
      <w:r w:rsidR="000B064B">
        <w:rPr>
          <w:rFonts w:ascii="Calibri" w:eastAsia="Calibri" w:hAnsi="Calibri" w:cs="Calibri"/>
        </w:rPr>
        <w:t xml:space="preserve">‘Christian Experience’.  Please complete this as fully and as honestly as you can.  If you do not share the Christian faith please describe how you feel about this aspect of the course and how you expect to engage with it.   </w:t>
      </w:r>
      <w:r w:rsidR="000B064B" w:rsidRPr="00D7444A">
        <w:rPr>
          <w:rFonts w:ascii="Calibri" w:hAnsi="Calibri" w:cs="Arial"/>
        </w:rPr>
        <w:t>Applicants who do not share the Christian faith can only be accepted on to the course if they are willing to show a tolerance and sensitivity to the faith; those sharing the Christian faith and beliefs will be expected to show the same in return.</w:t>
      </w:r>
    </w:p>
    <w:p w14:paraId="49BB5312" w14:textId="77777777" w:rsidR="000B064B" w:rsidRDefault="00E72688" w:rsidP="000B064B">
      <w:pPr>
        <w:jc w:val="both"/>
        <w:rPr>
          <w:rFonts w:ascii="Calibri" w:hAnsi="Calibri" w:cs="Arial"/>
        </w:rPr>
      </w:pPr>
      <w:r>
        <w:rPr>
          <w:rFonts w:ascii="Calibri" w:hAnsi="Calibri"/>
          <w:bCs/>
        </w:rPr>
        <w:br w:type="page"/>
      </w:r>
      <w:r w:rsidR="000B064B">
        <w:rPr>
          <w:rFonts w:ascii="Calibri" w:hAnsi="Calibri"/>
          <w:bCs/>
        </w:rPr>
        <w:lastRenderedPageBreak/>
        <w:t>As part of your application p</w:t>
      </w:r>
      <w:r w:rsidR="000B064B" w:rsidRPr="00D7444A">
        <w:rPr>
          <w:rFonts w:ascii="Calibri" w:hAnsi="Calibri" w:cs="Arial"/>
        </w:rPr>
        <w:t xml:space="preserve">lease </w:t>
      </w:r>
      <w:r w:rsidR="000B064B">
        <w:rPr>
          <w:rFonts w:ascii="Calibri" w:hAnsi="Calibri" w:cs="Arial"/>
        </w:rPr>
        <w:t xml:space="preserve">ask your </w:t>
      </w:r>
      <w:r w:rsidR="000B064B" w:rsidRPr="00D7444A">
        <w:rPr>
          <w:rFonts w:ascii="Calibri" w:hAnsi="Calibri" w:cs="Arial"/>
        </w:rPr>
        <w:t>Minister or a Church Leader who knows you well</w:t>
      </w:r>
      <w:r w:rsidR="000B064B">
        <w:rPr>
          <w:rFonts w:ascii="Calibri" w:hAnsi="Calibri" w:cs="Arial"/>
        </w:rPr>
        <w:t xml:space="preserve"> to complete the Confidential Reference Form you received with the application form</w:t>
      </w:r>
      <w:r w:rsidR="000B064B" w:rsidRPr="00D7444A">
        <w:rPr>
          <w:rFonts w:ascii="Calibri" w:hAnsi="Calibri" w:cs="Arial"/>
        </w:rPr>
        <w:t>.  If you are unable to provide a Minister’s reference please ask someone who can comment on your character and suitability for this training</w:t>
      </w:r>
      <w:r w:rsidR="000B064B">
        <w:rPr>
          <w:rFonts w:ascii="Calibri" w:hAnsi="Calibri" w:cs="Arial"/>
        </w:rPr>
        <w:t>.</w:t>
      </w:r>
    </w:p>
    <w:p w14:paraId="326EC4B0" w14:textId="77777777" w:rsidR="000B064B" w:rsidRDefault="000B064B" w:rsidP="000B064B">
      <w:pPr>
        <w:jc w:val="both"/>
        <w:rPr>
          <w:rFonts w:ascii="Calibri" w:hAnsi="Calibri" w:cs="Arial"/>
        </w:rPr>
      </w:pPr>
    </w:p>
    <w:p w14:paraId="5E7C6409" w14:textId="77777777" w:rsidR="000B064B" w:rsidRPr="00FB33D0" w:rsidRDefault="000B064B" w:rsidP="000B064B">
      <w:pPr>
        <w:tabs>
          <w:tab w:val="left" w:pos="5130"/>
        </w:tabs>
        <w:jc w:val="both"/>
        <w:rPr>
          <w:rFonts w:ascii="Calibri" w:hAnsi="Calibri"/>
          <w:b/>
          <w:bCs/>
        </w:rPr>
      </w:pPr>
      <w:r w:rsidRPr="00FB33D0">
        <w:rPr>
          <w:rFonts w:ascii="Calibri" w:hAnsi="Calibri"/>
          <w:b/>
          <w:bCs/>
        </w:rPr>
        <w:t>Assessment</w:t>
      </w:r>
    </w:p>
    <w:p w14:paraId="65168DC6" w14:textId="3C9A7276" w:rsidR="000B064B" w:rsidRPr="00FB33D0" w:rsidRDefault="000B064B" w:rsidP="000B064B">
      <w:pPr>
        <w:jc w:val="both"/>
        <w:rPr>
          <w:rFonts w:ascii="Calibri" w:hAnsi="Calibri"/>
          <w:bCs/>
        </w:rPr>
      </w:pPr>
      <w:r w:rsidRPr="00FB33D0">
        <w:rPr>
          <w:rFonts w:ascii="Calibri" w:hAnsi="Calibri"/>
          <w:bCs/>
        </w:rPr>
        <w:t>The course is assessed both internally and externally</w:t>
      </w:r>
      <w:r>
        <w:rPr>
          <w:rFonts w:ascii="Calibri" w:hAnsi="Calibri"/>
          <w:bCs/>
        </w:rPr>
        <w:t>.  S</w:t>
      </w:r>
      <w:r w:rsidRPr="00FB33D0">
        <w:rPr>
          <w:rFonts w:ascii="Calibri" w:hAnsi="Calibri"/>
          <w:bCs/>
        </w:rPr>
        <w:t xml:space="preserve">tudents must pass both of these elements before a Certificate will be issued.  </w:t>
      </w:r>
      <w:r>
        <w:rPr>
          <w:rFonts w:ascii="Calibri" w:eastAsia="Calibri" w:hAnsi="Calibri" w:cs="Calibri"/>
        </w:rPr>
        <w:t xml:space="preserve">The Internal Assessment includes </w:t>
      </w:r>
      <w:r w:rsidR="00621C82">
        <w:rPr>
          <w:rFonts w:ascii="Calibri" w:eastAsia="Calibri" w:hAnsi="Calibri" w:cs="Calibri"/>
        </w:rPr>
        <w:t xml:space="preserve">an </w:t>
      </w:r>
      <w:r>
        <w:rPr>
          <w:rFonts w:ascii="Calibri" w:eastAsia="Calibri" w:hAnsi="Calibri" w:cs="Calibri"/>
        </w:rPr>
        <w:t>essay, book review</w:t>
      </w:r>
      <w:r w:rsidR="00621C82">
        <w:rPr>
          <w:rFonts w:ascii="Calibri" w:eastAsia="Calibri" w:hAnsi="Calibri" w:cs="Calibri"/>
        </w:rPr>
        <w:t>, Case Study</w:t>
      </w:r>
      <w:r>
        <w:rPr>
          <w:rFonts w:ascii="Calibri" w:eastAsia="Calibri" w:hAnsi="Calibri" w:cs="Calibri"/>
        </w:rPr>
        <w:t xml:space="preserve"> and skills practice; this is assessed by your tutor.  The External Assessment takes the form of a written </w:t>
      </w:r>
      <w:r w:rsidR="005027DC">
        <w:rPr>
          <w:rFonts w:ascii="Calibri" w:eastAsia="Calibri" w:hAnsi="Calibri" w:cs="Calibri"/>
        </w:rPr>
        <w:t xml:space="preserve">Review Paper completed at home during a set week in </w:t>
      </w:r>
      <w:r w:rsidR="000565C7">
        <w:rPr>
          <w:rFonts w:ascii="Calibri" w:eastAsia="Calibri" w:hAnsi="Calibri" w:cs="Calibri"/>
        </w:rPr>
        <w:t>April 2024</w:t>
      </w:r>
      <w:r w:rsidR="005027DC">
        <w:rPr>
          <w:rFonts w:ascii="Calibri" w:eastAsia="Calibri" w:hAnsi="Calibri" w:cs="Calibri"/>
        </w:rPr>
        <w:t xml:space="preserve">.  </w:t>
      </w:r>
      <w:r>
        <w:rPr>
          <w:rFonts w:ascii="Calibri" w:eastAsia="Calibri" w:hAnsi="Calibri" w:cs="Calibri"/>
        </w:rPr>
        <w:t xml:space="preserve">This paper is marked by CPCAB.  </w:t>
      </w:r>
    </w:p>
    <w:p w14:paraId="2D49E356" w14:textId="77777777" w:rsidR="000B064B" w:rsidRPr="00FB33D0" w:rsidRDefault="000B064B" w:rsidP="000B064B">
      <w:pPr>
        <w:jc w:val="both"/>
        <w:rPr>
          <w:rFonts w:ascii="Calibri" w:hAnsi="Calibri"/>
          <w:bCs/>
        </w:rPr>
      </w:pPr>
      <w:r w:rsidRPr="00FB33D0">
        <w:rPr>
          <w:rFonts w:ascii="Calibri" w:hAnsi="Calibri"/>
          <w:bCs/>
        </w:rPr>
        <w:t xml:space="preserve"> </w:t>
      </w:r>
    </w:p>
    <w:p w14:paraId="06A31E22" w14:textId="77777777" w:rsidR="000B064B" w:rsidRPr="00FB33D0" w:rsidRDefault="000B064B" w:rsidP="000B064B">
      <w:pPr>
        <w:jc w:val="both"/>
        <w:rPr>
          <w:rFonts w:ascii="Calibri" w:hAnsi="Calibri"/>
          <w:bCs/>
        </w:rPr>
      </w:pPr>
      <w:r w:rsidRPr="00FB33D0">
        <w:rPr>
          <w:rFonts w:ascii="Calibri" w:hAnsi="Calibri"/>
          <w:bCs/>
        </w:rPr>
        <w:t>An Assessment Schedule will be issued at the start of the course and submission dates for coursework will be made clear</w:t>
      </w:r>
      <w:r>
        <w:rPr>
          <w:rFonts w:ascii="Calibri" w:hAnsi="Calibri"/>
          <w:bCs/>
        </w:rPr>
        <w:t>.  S</w:t>
      </w:r>
      <w:r w:rsidRPr="00FB33D0">
        <w:rPr>
          <w:rFonts w:ascii="Calibri" w:hAnsi="Calibri"/>
          <w:bCs/>
        </w:rPr>
        <w:t>tudents are asked to discuss difficulties meeting such deadlines with the course tutor as soon as a problem becomes apparent.  Extension dates can be negotiated where necessary.  Students are encouraged to keep up with their work, particularly, their learning journals</w:t>
      </w:r>
      <w:r>
        <w:rPr>
          <w:rFonts w:ascii="Calibri" w:hAnsi="Calibri"/>
          <w:bCs/>
        </w:rPr>
        <w:t xml:space="preserve">.  Consistent </w:t>
      </w:r>
      <w:r w:rsidRPr="00FB33D0">
        <w:rPr>
          <w:rFonts w:ascii="Calibri" w:hAnsi="Calibri"/>
          <w:bCs/>
        </w:rPr>
        <w:t>failure to submit work may result in a student being asked to leave the course.</w:t>
      </w:r>
    </w:p>
    <w:p w14:paraId="3AC7A132" w14:textId="77777777" w:rsidR="000B064B" w:rsidRPr="00FB33D0" w:rsidRDefault="000B064B" w:rsidP="000B064B">
      <w:pPr>
        <w:jc w:val="both"/>
        <w:rPr>
          <w:rFonts w:ascii="Calibri" w:hAnsi="Calibri"/>
          <w:bCs/>
        </w:rPr>
      </w:pPr>
    </w:p>
    <w:p w14:paraId="177FC067" w14:textId="77777777" w:rsidR="000B064B" w:rsidRPr="00FB33D0" w:rsidRDefault="000B064B" w:rsidP="000B064B">
      <w:pPr>
        <w:jc w:val="both"/>
        <w:rPr>
          <w:rFonts w:ascii="Calibri" w:hAnsi="Calibri"/>
          <w:bCs/>
        </w:rPr>
      </w:pPr>
      <w:r w:rsidRPr="00FB33D0">
        <w:rPr>
          <w:rFonts w:ascii="Calibri" w:hAnsi="Calibri"/>
        </w:rPr>
        <w:t xml:space="preserve">If an assignment is not satisfactory a student will have one opportunity to redo the assignment for assessment.  Assessment decisions are overseen by BCT internal moderators.  </w:t>
      </w:r>
      <w:r w:rsidRPr="00FB33D0">
        <w:rPr>
          <w:rFonts w:ascii="Calibri" w:hAnsi="Calibri"/>
          <w:bCs/>
        </w:rPr>
        <w:t>Your work may also be assessed by an independent tutor or BCT’s Director of Training Standards.</w:t>
      </w:r>
    </w:p>
    <w:p w14:paraId="1B04DC9A" w14:textId="77777777" w:rsidR="000B064B" w:rsidRPr="00B13E5F" w:rsidRDefault="000B064B" w:rsidP="000B064B">
      <w:pPr>
        <w:jc w:val="both"/>
        <w:rPr>
          <w:rFonts w:ascii="Calibri" w:eastAsia="Calibri" w:hAnsi="Calibri" w:cs="Calibri"/>
          <w:sz w:val="16"/>
          <w:szCs w:val="16"/>
        </w:rPr>
      </w:pPr>
    </w:p>
    <w:p w14:paraId="248FC7BB" w14:textId="77777777" w:rsidR="000B064B" w:rsidRDefault="000B064B" w:rsidP="000B064B">
      <w:pPr>
        <w:jc w:val="both"/>
        <w:rPr>
          <w:rFonts w:ascii="Calibri" w:eastAsia="Calibri" w:hAnsi="Calibri" w:cs="Calibri"/>
          <w:b/>
        </w:rPr>
      </w:pPr>
      <w:r>
        <w:rPr>
          <w:rFonts w:ascii="Calibri" w:eastAsia="Calibri" w:hAnsi="Calibri" w:cs="Calibri"/>
          <w:b/>
        </w:rPr>
        <w:t>Tutorials</w:t>
      </w:r>
    </w:p>
    <w:p w14:paraId="3AEE04DC" w14:textId="77777777" w:rsidR="000B064B" w:rsidRDefault="000B064B" w:rsidP="000B064B">
      <w:pPr>
        <w:jc w:val="both"/>
        <w:rPr>
          <w:rFonts w:ascii="Calibri" w:eastAsia="Calibri" w:hAnsi="Calibri" w:cs="Calibri"/>
        </w:rPr>
      </w:pPr>
      <w:r>
        <w:rPr>
          <w:rFonts w:ascii="Calibri" w:eastAsia="Calibri" w:hAnsi="Calibri" w:cs="Calibri"/>
        </w:rPr>
        <w:t>Tutorials will be offered in order to check progress and assist with ongoing learning and development.  Should you fail to meet the required minimum standard of proficiency this will be discussed with you.  We will then work to review your progress and agree what action needs to be taken.</w:t>
      </w:r>
    </w:p>
    <w:p w14:paraId="583D410A" w14:textId="77777777" w:rsidR="000B064B" w:rsidRDefault="000B064B" w:rsidP="000B064B">
      <w:pPr>
        <w:jc w:val="both"/>
        <w:rPr>
          <w:rFonts w:ascii="Calibri" w:eastAsia="Calibri" w:hAnsi="Calibri" w:cs="Calibri"/>
          <w:b/>
          <w:bCs/>
        </w:rPr>
      </w:pPr>
    </w:p>
    <w:p w14:paraId="40F503A9" w14:textId="77777777" w:rsidR="000B064B" w:rsidRPr="00FB33D0" w:rsidRDefault="000B064B" w:rsidP="000B064B">
      <w:pPr>
        <w:jc w:val="both"/>
        <w:rPr>
          <w:rFonts w:ascii="Calibri" w:hAnsi="Calibri"/>
          <w:b/>
          <w:bCs/>
        </w:rPr>
      </w:pPr>
      <w:r w:rsidRPr="00FB33D0">
        <w:rPr>
          <w:rFonts w:ascii="Calibri" w:hAnsi="Calibri"/>
          <w:b/>
          <w:bCs/>
        </w:rPr>
        <w:t>External Assessment</w:t>
      </w:r>
    </w:p>
    <w:p w14:paraId="129A3ADF" w14:textId="77777777" w:rsidR="000B064B" w:rsidRPr="00FB33D0" w:rsidRDefault="000B064B" w:rsidP="000B064B">
      <w:pPr>
        <w:jc w:val="both"/>
        <w:rPr>
          <w:rFonts w:ascii="Calibri" w:hAnsi="Calibri"/>
        </w:rPr>
      </w:pPr>
      <w:r w:rsidRPr="00FB33D0">
        <w:rPr>
          <w:rFonts w:ascii="Calibri" w:hAnsi="Calibri"/>
        </w:rPr>
        <w:t xml:space="preserve">An external assessment forms part of the course.  This date </w:t>
      </w:r>
      <w:r>
        <w:rPr>
          <w:rFonts w:ascii="Calibri" w:hAnsi="Calibri"/>
        </w:rPr>
        <w:t xml:space="preserve">is </w:t>
      </w:r>
      <w:r w:rsidRPr="00FB33D0">
        <w:rPr>
          <w:rFonts w:ascii="Calibri" w:hAnsi="Calibri"/>
        </w:rPr>
        <w:t>included in the course information and notified to you by the tutor at the start of the course.  You should make every effort to attend this session.   If you are unable to attend, arrangements for re-sits are outlined below.</w:t>
      </w:r>
    </w:p>
    <w:p w14:paraId="41D133A2" w14:textId="77777777" w:rsidR="000B064B" w:rsidRDefault="000B064B" w:rsidP="000B064B">
      <w:pPr>
        <w:jc w:val="both"/>
        <w:rPr>
          <w:rFonts w:ascii="Calibri" w:hAnsi="Calibri"/>
          <w:b/>
          <w:bCs/>
        </w:rPr>
      </w:pPr>
    </w:p>
    <w:p w14:paraId="11B6B7A7" w14:textId="77777777" w:rsidR="000B064B" w:rsidRDefault="000B064B" w:rsidP="000B064B">
      <w:pPr>
        <w:jc w:val="both"/>
        <w:rPr>
          <w:rFonts w:ascii="Calibri" w:eastAsia="Calibri" w:hAnsi="Calibri" w:cs="Calibri"/>
          <w:b/>
          <w:bCs/>
        </w:rPr>
      </w:pPr>
      <w:r>
        <w:rPr>
          <w:rFonts w:ascii="Calibri" w:eastAsia="Calibri" w:hAnsi="Calibri" w:cs="Calibri"/>
          <w:b/>
          <w:bCs/>
        </w:rPr>
        <w:t>Reasonable Adjustments for External Assessment</w:t>
      </w:r>
    </w:p>
    <w:p w14:paraId="29B0476E" w14:textId="77777777" w:rsidR="000B064B" w:rsidRDefault="000B064B" w:rsidP="000B064B">
      <w:pPr>
        <w:jc w:val="both"/>
        <w:rPr>
          <w:rFonts w:ascii="Calibri" w:eastAsia="Calibri" w:hAnsi="Calibri" w:cs="Calibri"/>
        </w:rPr>
      </w:pPr>
      <w:r>
        <w:rPr>
          <w:rFonts w:ascii="Calibri" w:eastAsia="Calibri" w:hAnsi="Calibri" w:cs="Calibri"/>
        </w:rPr>
        <w:t>If you have a learning difficulty or disability there is provision is made for certain reasonable adjustments during the CPCAB external assessment (such as extra time, enhanced visual or audio aids).  Your tutor has a full list of acceptable adjustments and will discuss this with you at least two months before your assessment date.</w:t>
      </w:r>
    </w:p>
    <w:p w14:paraId="6AB0FE8E" w14:textId="77777777" w:rsidR="000B064B" w:rsidRDefault="000B064B" w:rsidP="000B064B">
      <w:pPr>
        <w:jc w:val="both"/>
        <w:rPr>
          <w:rFonts w:ascii="Calibri" w:eastAsia="Calibri" w:hAnsi="Calibri" w:cs="Calibri"/>
        </w:rPr>
      </w:pPr>
    </w:p>
    <w:p w14:paraId="23228540" w14:textId="77777777" w:rsidR="000B064B" w:rsidRDefault="000B064B" w:rsidP="000B064B">
      <w:pPr>
        <w:jc w:val="both"/>
        <w:rPr>
          <w:rFonts w:ascii="Calibri" w:eastAsia="Calibri" w:hAnsi="Calibri" w:cs="Calibri"/>
          <w:b/>
          <w:bCs/>
        </w:rPr>
      </w:pPr>
      <w:r>
        <w:rPr>
          <w:rFonts w:ascii="Calibri" w:eastAsia="Calibri" w:hAnsi="Calibri" w:cs="Calibri"/>
          <w:b/>
          <w:bCs/>
        </w:rPr>
        <w:t>Re-sits for External Assessment</w:t>
      </w:r>
    </w:p>
    <w:p w14:paraId="7E5E9ECB" w14:textId="77777777" w:rsidR="000B064B" w:rsidRDefault="000B064B" w:rsidP="000B064B">
      <w:pPr>
        <w:jc w:val="both"/>
        <w:rPr>
          <w:rFonts w:ascii="Calibri" w:eastAsia="Calibri" w:hAnsi="Calibri" w:cs="Calibri"/>
        </w:rPr>
      </w:pPr>
      <w:r>
        <w:rPr>
          <w:rFonts w:ascii="Calibri" w:eastAsia="Calibri" w:hAnsi="Calibri" w:cs="Calibri"/>
        </w:rPr>
        <w:t>If you are prevented from taking the external assessment through unavoidable circumstances, e.g. illness, you will be offered the opportunity to sit the assessment during the next available assessment week.  There will be no additional charge under these circumstances.</w:t>
      </w:r>
    </w:p>
    <w:p w14:paraId="0EFEDAF1" w14:textId="77777777" w:rsidR="000B064B" w:rsidRPr="00B13E5F" w:rsidRDefault="000B064B" w:rsidP="000B064B">
      <w:pPr>
        <w:tabs>
          <w:tab w:val="left" w:pos="900"/>
        </w:tabs>
        <w:jc w:val="both"/>
        <w:rPr>
          <w:rFonts w:ascii="Calibri" w:eastAsia="Calibri" w:hAnsi="Calibri" w:cs="Calibri"/>
          <w:sz w:val="16"/>
          <w:szCs w:val="16"/>
        </w:rPr>
      </w:pPr>
      <w:r>
        <w:rPr>
          <w:rFonts w:ascii="Calibri" w:eastAsia="Calibri" w:hAnsi="Calibri" w:cs="Calibri"/>
          <w:sz w:val="16"/>
          <w:szCs w:val="16"/>
        </w:rPr>
        <w:tab/>
      </w:r>
    </w:p>
    <w:p w14:paraId="62221981" w14:textId="1A7BDC49" w:rsidR="000B064B" w:rsidRDefault="000B064B" w:rsidP="000B064B">
      <w:pPr>
        <w:jc w:val="both"/>
        <w:rPr>
          <w:rFonts w:ascii="Calibri" w:eastAsia="Calibri" w:hAnsi="Calibri" w:cs="Calibri"/>
          <w:u w:color="FF0000"/>
        </w:rPr>
      </w:pPr>
      <w:r>
        <w:rPr>
          <w:rFonts w:ascii="Calibri" w:eastAsia="Calibri" w:hAnsi="Calibri" w:cs="Calibri"/>
        </w:rPr>
        <w:t>If you are not proficient in the external assessment, you will have an opportunity to re-sit the assessment during the next available assessment week.  The CPCAB fee for the Level 3 resit is £9</w:t>
      </w:r>
      <w:r w:rsidR="00C575F6">
        <w:rPr>
          <w:rFonts w:ascii="Calibri" w:eastAsia="Calibri" w:hAnsi="Calibri" w:cs="Calibri"/>
        </w:rPr>
        <w:t>8</w:t>
      </w:r>
      <w:r>
        <w:rPr>
          <w:rFonts w:ascii="Calibri" w:eastAsia="Calibri" w:hAnsi="Calibri" w:cs="Calibri"/>
        </w:rPr>
        <w:t xml:space="preserve">.  </w:t>
      </w:r>
      <w:r>
        <w:rPr>
          <w:rFonts w:ascii="Calibri" w:eastAsia="Calibri" w:hAnsi="Calibri" w:cs="Calibri"/>
          <w:u w:color="FF0000"/>
        </w:rPr>
        <w:t>Please see the Schedule of Course Fees.</w:t>
      </w:r>
    </w:p>
    <w:p w14:paraId="51394E6B" w14:textId="1CBEA102" w:rsidR="000B064B" w:rsidRDefault="008B33E4" w:rsidP="000B064B">
      <w:pPr>
        <w:jc w:val="both"/>
        <w:rPr>
          <w:rFonts w:ascii="Calibri" w:hAnsi="Calibri"/>
          <w:b/>
          <w:bCs/>
        </w:rPr>
      </w:pPr>
      <w:r>
        <w:rPr>
          <w:rFonts w:ascii="Calibri" w:hAnsi="Calibri"/>
          <w:b/>
          <w:bCs/>
        </w:rPr>
        <w:br w:type="page"/>
      </w:r>
    </w:p>
    <w:p w14:paraId="1E822F92" w14:textId="77777777" w:rsidR="00E72688" w:rsidRDefault="00E72688" w:rsidP="00621C82">
      <w:pPr>
        <w:jc w:val="both"/>
        <w:rPr>
          <w:rFonts w:ascii="Calibri" w:hAnsi="Calibri"/>
          <w:b/>
          <w:bCs/>
        </w:rPr>
      </w:pPr>
    </w:p>
    <w:p w14:paraId="0367BF92" w14:textId="77777777" w:rsidR="00C51913" w:rsidRPr="000557EB" w:rsidRDefault="00C51913" w:rsidP="00C51913">
      <w:pPr>
        <w:pBdr>
          <w:top w:val="nil"/>
          <w:left w:val="nil"/>
          <w:bottom w:val="nil"/>
          <w:right w:val="nil"/>
          <w:between w:val="nil"/>
          <w:bar w:val="nil"/>
        </w:pBdr>
        <w:jc w:val="both"/>
        <w:rPr>
          <w:rFonts w:ascii="Calibri" w:eastAsia="Calibri" w:hAnsi="Calibri" w:cs="Calibri"/>
          <w:b/>
          <w:bCs/>
          <w:color w:val="000000"/>
          <w:u w:color="000000"/>
          <w:bdr w:val="nil"/>
          <w:lang w:val="en-US" w:eastAsia="en-GB"/>
        </w:rPr>
      </w:pPr>
      <w:r w:rsidRPr="000557EB">
        <w:rPr>
          <w:rFonts w:ascii="Calibri" w:eastAsia="Calibri" w:hAnsi="Calibri" w:cs="Calibri"/>
          <w:b/>
          <w:bCs/>
          <w:color w:val="000000"/>
          <w:u w:color="000000"/>
          <w:bdr w:val="nil"/>
          <w:lang w:val="en-US" w:eastAsia="en-GB"/>
        </w:rPr>
        <w:t>Data Protection</w:t>
      </w:r>
    </w:p>
    <w:p w14:paraId="3E2CFB1D" w14:textId="77777777" w:rsidR="00C51913" w:rsidRDefault="00C51913" w:rsidP="00C51913">
      <w:pPr>
        <w:pBdr>
          <w:top w:val="nil"/>
          <w:left w:val="nil"/>
          <w:bottom w:val="nil"/>
          <w:right w:val="nil"/>
          <w:between w:val="nil"/>
          <w:bar w:val="nil"/>
        </w:pBdr>
        <w:jc w:val="both"/>
        <w:rPr>
          <w:rFonts w:ascii="Calibri" w:eastAsia="Calibri" w:hAnsi="Calibri" w:cs="Calibri"/>
          <w:color w:val="000000"/>
          <w:u w:color="000000"/>
          <w:bdr w:val="nil"/>
          <w:lang w:val="en-US" w:eastAsia="en-GB"/>
        </w:rPr>
      </w:pPr>
      <w:r>
        <w:rPr>
          <w:rFonts w:ascii="Calibri" w:eastAsia="Calibri" w:hAnsi="Calibri" w:cs="Calibri"/>
          <w:color w:val="000000"/>
          <w:u w:color="000000"/>
          <w:bdr w:val="nil"/>
          <w:lang w:val="en-US" w:eastAsia="en-GB"/>
        </w:rPr>
        <w:t xml:space="preserve">The Barnabas Privacy Notice is provided as a separate document outlining how your data will be processed in compliance with the General Data Protection Regulation 2018 (GDPR).  Where consent is required questions are included on the Application Form.  </w:t>
      </w:r>
    </w:p>
    <w:p w14:paraId="5EAA4E6A" w14:textId="77777777" w:rsidR="00C575F6" w:rsidRDefault="00C575F6" w:rsidP="00C51913">
      <w:pPr>
        <w:pBdr>
          <w:top w:val="nil"/>
          <w:left w:val="nil"/>
          <w:bottom w:val="nil"/>
          <w:right w:val="nil"/>
          <w:between w:val="nil"/>
          <w:bar w:val="nil"/>
        </w:pBdr>
        <w:jc w:val="both"/>
        <w:rPr>
          <w:rFonts w:ascii="Calibri" w:eastAsia="Calibri" w:hAnsi="Calibri" w:cs="Calibri"/>
          <w:color w:val="000000"/>
          <w:u w:color="000000"/>
          <w:bdr w:val="nil"/>
          <w:lang w:val="en-US" w:eastAsia="en-GB"/>
        </w:rPr>
      </w:pPr>
    </w:p>
    <w:p w14:paraId="468F3244" w14:textId="77777777" w:rsidR="00C575F6" w:rsidRDefault="00C575F6" w:rsidP="00C575F6">
      <w:pPr>
        <w:tabs>
          <w:tab w:val="left" w:pos="5130"/>
        </w:tabs>
        <w:jc w:val="both"/>
        <w:rPr>
          <w:rFonts w:ascii="Calibri" w:hAnsi="Calibri"/>
          <w:b/>
          <w:bCs/>
          <w:iCs/>
        </w:rPr>
      </w:pPr>
      <w:r>
        <w:rPr>
          <w:rFonts w:ascii="Calibri" w:hAnsi="Calibri"/>
          <w:b/>
          <w:bCs/>
          <w:iCs/>
        </w:rPr>
        <w:t>DBS Checks</w:t>
      </w:r>
    </w:p>
    <w:p w14:paraId="7E883AE8" w14:textId="77777777" w:rsidR="00C575F6" w:rsidRPr="000557EB" w:rsidRDefault="00C575F6" w:rsidP="00C575F6">
      <w:pPr>
        <w:tabs>
          <w:tab w:val="left" w:pos="5130"/>
        </w:tabs>
        <w:jc w:val="both"/>
        <w:rPr>
          <w:rFonts w:ascii="Calibri" w:eastAsia="Calibri" w:hAnsi="Calibri" w:cs="Calibri"/>
          <w:color w:val="000000"/>
          <w:u w:color="000000"/>
          <w:bdr w:val="nil"/>
          <w:lang w:val="en-US" w:eastAsia="en-GB"/>
        </w:rPr>
      </w:pPr>
      <w:bookmarkStart w:id="0" w:name="_Hlk4672444"/>
      <w:r>
        <w:rPr>
          <w:rFonts w:ascii="Calibri" w:hAnsi="Calibri"/>
          <w:bCs/>
          <w:iCs/>
        </w:rPr>
        <w:t xml:space="preserve">Students applying for Level 3 courses are not required to apply for a DBS check.  However, if you are intending to progress through the levels of counselling training to qualification, please be aware that if you have any criminal convictions this could affect the award of an Enhanced DBS which would be required by the Placement Agency at Level 4.  This could in turn affect your acceptance onto a placement and your ability to continue on a Level 4 Diploma course.   </w:t>
      </w:r>
      <w:bookmarkEnd w:id="0"/>
    </w:p>
    <w:p w14:paraId="4B48DF2D" w14:textId="77777777" w:rsidR="00C51913" w:rsidRDefault="00C51913" w:rsidP="00621C82">
      <w:pPr>
        <w:jc w:val="both"/>
        <w:rPr>
          <w:rFonts w:ascii="Calibri" w:eastAsia="Calibri" w:hAnsi="Calibri" w:cs="Calibri"/>
          <w:b/>
          <w:bCs/>
          <w:lang w:val="en-US"/>
        </w:rPr>
      </w:pPr>
    </w:p>
    <w:p w14:paraId="45A695CB" w14:textId="77777777" w:rsidR="00621C82" w:rsidRPr="00B84D75" w:rsidRDefault="00621C82" w:rsidP="00621C82">
      <w:pPr>
        <w:jc w:val="both"/>
        <w:rPr>
          <w:rFonts w:ascii="Calibri" w:eastAsia="Calibri" w:hAnsi="Calibri" w:cs="Calibri"/>
          <w:b/>
          <w:bCs/>
        </w:rPr>
      </w:pPr>
      <w:r w:rsidRPr="00B84D75">
        <w:rPr>
          <w:rFonts w:ascii="Calibri" w:eastAsia="Calibri" w:hAnsi="Calibri" w:cs="Calibri"/>
          <w:b/>
          <w:bCs/>
        </w:rPr>
        <w:t>CPCAB</w:t>
      </w:r>
    </w:p>
    <w:p w14:paraId="22CD5B6C" w14:textId="77777777" w:rsidR="00621C82" w:rsidRDefault="00621C82" w:rsidP="00621C82">
      <w:pPr>
        <w:jc w:val="both"/>
        <w:rPr>
          <w:rFonts w:ascii="Calibri" w:eastAsia="Calibri" w:hAnsi="Calibri" w:cs="Calibri"/>
        </w:rPr>
      </w:pPr>
      <w:r>
        <w:rPr>
          <w:rFonts w:ascii="Calibri" w:eastAsia="Calibri" w:hAnsi="Calibri" w:cs="Calibri"/>
        </w:rPr>
        <w:t xml:space="preserve">CPCAB is the external accrediting body of this Level 3 qualification.  You will be asked to complete their enrolment form on the first session. </w:t>
      </w:r>
      <w:r w:rsidRPr="00D15B84">
        <w:rPr>
          <w:rFonts w:ascii="Calibri" w:eastAsia="Calibri" w:hAnsi="Calibri" w:cs="Calibri"/>
          <w:b/>
          <w:i/>
        </w:rPr>
        <w:t xml:space="preserve"> </w:t>
      </w:r>
      <w:r>
        <w:rPr>
          <w:rFonts w:ascii="Calibri" w:eastAsia="Calibri" w:hAnsi="Calibri" w:cs="Calibri"/>
        </w:rPr>
        <w:t xml:space="preserve">BCT pays your CPCAB registration fee from your course deposit when you start the course.  External verifiers from CPCAB will visit your course on two occasions and you will be asked to have your portfolio available on these dates.   The CPCAB website: </w:t>
      </w:r>
      <w:r>
        <w:rPr>
          <w:rFonts w:ascii="Calibri" w:eastAsia="Calibri" w:hAnsi="Calibri" w:cs="Calibri"/>
          <w:b/>
          <w:bCs/>
        </w:rPr>
        <w:t>www.cpcab.co.uk</w:t>
      </w:r>
      <w:r>
        <w:rPr>
          <w:rFonts w:ascii="Calibri" w:eastAsia="Calibri" w:hAnsi="Calibri" w:cs="Calibri"/>
        </w:rPr>
        <w:t xml:space="preserve"> will provide you with many useful resources and articles.</w:t>
      </w:r>
    </w:p>
    <w:p w14:paraId="3B390D6F" w14:textId="77777777" w:rsidR="00621C82" w:rsidRDefault="00621C82" w:rsidP="000B064B">
      <w:pPr>
        <w:jc w:val="both"/>
        <w:rPr>
          <w:rFonts w:ascii="Calibri" w:hAnsi="Calibri"/>
          <w:b/>
          <w:bCs/>
        </w:rPr>
      </w:pPr>
    </w:p>
    <w:p w14:paraId="16C534F1" w14:textId="77777777" w:rsidR="002644E4" w:rsidRDefault="002644E4" w:rsidP="002644E4">
      <w:pPr>
        <w:jc w:val="both"/>
        <w:rPr>
          <w:rFonts w:ascii="Calibri" w:eastAsia="Calibri" w:hAnsi="Calibri" w:cs="Calibri"/>
          <w:b/>
          <w:bCs/>
        </w:rPr>
      </w:pPr>
      <w:r>
        <w:rPr>
          <w:rFonts w:ascii="Calibri" w:eastAsia="Calibri" w:hAnsi="Calibri" w:cs="Calibri"/>
          <w:b/>
          <w:bCs/>
        </w:rPr>
        <w:t>Complaints Procedure</w:t>
      </w:r>
    </w:p>
    <w:p w14:paraId="268CBE52" w14:textId="77777777" w:rsidR="002644E4" w:rsidRDefault="002644E4" w:rsidP="002644E4">
      <w:pPr>
        <w:jc w:val="both"/>
        <w:rPr>
          <w:rFonts w:ascii="Calibri" w:eastAsia="Calibri" w:hAnsi="Calibri" w:cs="Calibri"/>
        </w:rPr>
      </w:pPr>
      <w:r w:rsidRPr="0083107F">
        <w:rPr>
          <w:rFonts w:ascii="Calibri" w:eastAsia="Calibri" w:hAnsi="Calibri" w:cs="Calibri"/>
        </w:rPr>
        <w:t>Your course handbook will detail the BCT Complaints</w:t>
      </w:r>
      <w:r>
        <w:rPr>
          <w:rFonts w:ascii="Calibri" w:eastAsia="Calibri" w:hAnsi="Calibri" w:cs="Calibri"/>
        </w:rPr>
        <w:t xml:space="preserve">, Appeals and Maladministration </w:t>
      </w:r>
      <w:r w:rsidRPr="0083107F">
        <w:rPr>
          <w:rFonts w:ascii="Calibri" w:eastAsia="Calibri" w:hAnsi="Calibri" w:cs="Calibri"/>
        </w:rPr>
        <w:t>Polic</w:t>
      </w:r>
      <w:r>
        <w:rPr>
          <w:rFonts w:ascii="Calibri" w:eastAsia="Calibri" w:hAnsi="Calibri" w:cs="Calibri"/>
        </w:rPr>
        <w:t>ies</w:t>
      </w:r>
      <w:r w:rsidRPr="0083107F">
        <w:rPr>
          <w:rFonts w:ascii="Calibri" w:eastAsia="Calibri" w:hAnsi="Calibri" w:cs="Calibri"/>
        </w:rPr>
        <w:t xml:space="preserve">.  However, if you have </w:t>
      </w:r>
      <w:r>
        <w:rPr>
          <w:rFonts w:ascii="Calibri" w:eastAsia="Calibri" w:hAnsi="Calibri" w:cs="Calibri"/>
        </w:rPr>
        <w:t>concerns about any aspect of your training course, you are advised to speak to your course tutor in the first instance.  If this does not resolve an issue, please contact BCT directly.</w:t>
      </w:r>
    </w:p>
    <w:p w14:paraId="006E0F2F" w14:textId="77777777" w:rsidR="002644E4" w:rsidRDefault="002644E4" w:rsidP="002644E4">
      <w:pPr>
        <w:jc w:val="both"/>
        <w:rPr>
          <w:rFonts w:ascii="Calibri" w:eastAsia="Calibri" w:hAnsi="Calibri" w:cs="Calibri"/>
          <w:b/>
          <w:bCs/>
        </w:rPr>
      </w:pPr>
    </w:p>
    <w:p w14:paraId="194924D1" w14:textId="77777777" w:rsidR="002644E4" w:rsidRPr="00EA387E" w:rsidRDefault="002644E4" w:rsidP="002644E4">
      <w:pPr>
        <w:jc w:val="both"/>
        <w:rPr>
          <w:rFonts w:ascii="Calibri" w:eastAsia="Calibri" w:hAnsi="Calibri" w:cs="Calibri"/>
        </w:rPr>
      </w:pPr>
      <w:r>
        <w:rPr>
          <w:rFonts w:ascii="Calibri" w:eastAsia="Calibri" w:hAnsi="Calibri" w:cs="Calibri"/>
          <w:b/>
          <w:bCs/>
        </w:rPr>
        <w:t>Certification</w:t>
      </w:r>
    </w:p>
    <w:p w14:paraId="261615E2" w14:textId="77777777" w:rsidR="002644E4" w:rsidRDefault="002644E4" w:rsidP="002644E4">
      <w:pPr>
        <w:jc w:val="both"/>
        <w:rPr>
          <w:rFonts w:ascii="Calibri" w:eastAsia="Calibri" w:hAnsi="Calibri" w:cs="Calibri"/>
        </w:rPr>
      </w:pPr>
      <w:r w:rsidRPr="008D15E6">
        <w:rPr>
          <w:rFonts w:ascii="Calibri" w:eastAsia="Calibri" w:hAnsi="Calibri" w:cs="Calibri"/>
        </w:rPr>
        <w:t>Both BCT and CPCAB award</w:t>
      </w:r>
      <w:r>
        <w:rPr>
          <w:rFonts w:ascii="Calibri" w:eastAsia="Calibri" w:hAnsi="Calibri" w:cs="Calibri"/>
        </w:rPr>
        <w:t xml:space="preserve"> C</w:t>
      </w:r>
      <w:r w:rsidRPr="008D15E6">
        <w:rPr>
          <w:rFonts w:ascii="Calibri" w:eastAsia="Calibri" w:hAnsi="Calibri" w:cs="Calibri"/>
        </w:rPr>
        <w:t xml:space="preserve">ertificates to students who fulfil all the requirements of the course.    </w:t>
      </w:r>
      <w:r>
        <w:rPr>
          <w:rFonts w:ascii="Calibri" w:eastAsia="Calibri" w:hAnsi="Calibri" w:cs="Calibri"/>
        </w:rPr>
        <w:t>BCT</w:t>
      </w:r>
      <w:r w:rsidRPr="008D15E6">
        <w:rPr>
          <w:rFonts w:ascii="Calibri" w:eastAsia="Calibri" w:hAnsi="Calibri" w:cs="Calibri"/>
        </w:rPr>
        <w:t xml:space="preserve"> will only release these</w:t>
      </w:r>
      <w:r>
        <w:rPr>
          <w:rFonts w:ascii="Calibri" w:eastAsia="Calibri" w:hAnsi="Calibri" w:cs="Calibri"/>
        </w:rPr>
        <w:t xml:space="preserve"> C</w:t>
      </w:r>
      <w:r w:rsidRPr="008D15E6">
        <w:rPr>
          <w:rFonts w:ascii="Calibri" w:eastAsia="Calibri" w:hAnsi="Calibri" w:cs="Calibri"/>
        </w:rPr>
        <w:t xml:space="preserve">ertificates to you once all your course fees have been paid in full.  </w:t>
      </w:r>
    </w:p>
    <w:p w14:paraId="385247AC" w14:textId="77777777" w:rsidR="002644E4" w:rsidRDefault="002644E4" w:rsidP="002644E4">
      <w:pPr>
        <w:jc w:val="both"/>
        <w:rPr>
          <w:rFonts w:ascii="Calibri" w:eastAsia="Calibri" w:hAnsi="Calibri" w:cs="Calibri"/>
        </w:rPr>
      </w:pPr>
    </w:p>
    <w:p w14:paraId="47945508" w14:textId="77777777" w:rsidR="00B96CD1" w:rsidRDefault="00B96CD1" w:rsidP="000B064B">
      <w:pPr>
        <w:pBdr>
          <w:top w:val="nil"/>
          <w:left w:val="nil"/>
          <w:bottom w:val="nil"/>
          <w:right w:val="nil"/>
          <w:between w:val="nil"/>
          <w:bar w:val="nil"/>
        </w:pBdr>
        <w:jc w:val="both"/>
        <w:rPr>
          <w:rFonts w:ascii="Calibri" w:eastAsia="Calibri" w:hAnsi="Calibri" w:cs="Calibri"/>
          <w:b/>
          <w:bCs/>
          <w:color w:val="000000"/>
          <w:u w:color="000000"/>
          <w:bdr w:val="nil"/>
          <w:lang w:val="en-US" w:eastAsia="en-GB"/>
        </w:rPr>
      </w:pPr>
    </w:p>
    <w:p w14:paraId="208EF743" w14:textId="3ACF0D86" w:rsidR="00B96CD1" w:rsidRDefault="00E14DC0" w:rsidP="000B064B">
      <w:pPr>
        <w:pBdr>
          <w:top w:val="nil"/>
          <w:left w:val="nil"/>
          <w:bottom w:val="nil"/>
          <w:right w:val="nil"/>
          <w:between w:val="nil"/>
          <w:bar w:val="nil"/>
        </w:pBdr>
        <w:jc w:val="both"/>
        <w:rPr>
          <w:rFonts w:ascii="Calibri" w:eastAsia="Calibri" w:hAnsi="Calibri" w:cs="Calibri"/>
          <w:b/>
          <w:bCs/>
          <w:color w:val="000000"/>
          <w:u w:color="000000"/>
          <w:bdr w:val="nil"/>
          <w:lang w:val="en-US" w:eastAsia="en-GB"/>
        </w:rPr>
      </w:pPr>
      <w:r>
        <w:rPr>
          <w:rFonts w:ascii="Calibri" w:eastAsia="Calibri" w:hAnsi="Calibri" w:cs="Calibri"/>
          <w:b/>
          <w:bCs/>
          <w:color w:val="000000"/>
          <w:u w:color="000000"/>
          <w:bdr w:val="nil"/>
          <w:lang w:val="en-US" w:eastAsia="en-GB"/>
        </w:rPr>
        <w:t xml:space="preserve">October </w:t>
      </w:r>
      <w:r w:rsidR="002A3DD9">
        <w:rPr>
          <w:rFonts w:ascii="Calibri" w:eastAsia="Calibri" w:hAnsi="Calibri" w:cs="Calibri"/>
          <w:b/>
          <w:bCs/>
          <w:color w:val="000000"/>
          <w:u w:color="000000"/>
          <w:bdr w:val="nil"/>
          <w:lang w:val="en-US" w:eastAsia="en-GB"/>
        </w:rPr>
        <w:t>2022</w:t>
      </w:r>
    </w:p>
    <w:p w14:paraId="27B099A3" w14:textId="77777777" w:rsidR="000B064B" w:rsidRPr="00FB33D0" w:rsidRDefault="00621C82" w:rsidP="00C51913">
      <w:pPr>
        <w:pBdr>
          <w:top w:val="nil"/>
          <w:left w:val="nil"/>
          <w:bottom w:val="nil"/>
          <w:right w:val="nil"/>
          <w:between w:val="nil"/>
          <w:bar w:val="nil"/>
        </w:pBdr>
        <w:jc w:val="both"/>
        <w:rPr>
          <w:rFonts w:ascii="Calibri" w:hAnsi="Calibri"/>
        </w:rPr>
      </w:pPr>
      <w:r>
        <w:rPr>
          <w:rFonts w:ascii="Calibri" w:hAnsi="Calibri"/>
        </w:rPr>
        <w:t xml:space="preserve"> </w:t>
      </w:r>
    </w:p>
    <w:p w14:paraId="3D02C2F4" w14:textId="77777777" w:rsidR="000B064B" w:rsidRPr="00FB33D0" w:rsidRDefault="000B064B" w:rsidP="000B064B">
      <w:pPr>
        <w:jc w:val="both"/>
        <w:rPr>
          <w:rFonts w:ascii="Calibri" w:hAnsi="Calibri"/>
          <w:b/>
          <w:bCs/>
        </w:rPr>
      </w:pPr>
    </w:p>
    <w:p w14:paraId="2DFDE215" w14:textId="77777777" w:rsidR="000B064B" w:rsidRPr="00FB33D0" w:rsidRDefault="000B064B" w:rsidP="000B064B">
      <w:pPr>
        <w:jc w:val="both"/>
        <w:rPr>
          <w:rFonts w:ascii="Calibri" w:hAnsi="Calibri"/>
          <w:b/>
          <w:bCs/>
        </w:rPr>
      </w:pPr>
    </w:p>
    <w:p w14:paraId="7FD7187E" w14:textId="77777777" w:rsidR="000B064B" w:rsidRDefault="000B064B" w:rsidP="000B064B">
      <w:pPr>
        <w:jc w:val="both"/>
        <w:rPr>
          <w:rFonts w:ascii="Calibri" w:hAnsi="Calibri" w:cs="Arial"/>
          <w:b/>
        </w:rPr>
      </w:pPr>
    </w:p>
    <w:p w14:paraId="79D383F2" w14:textId="77777777" w:rsidR="000B064B" w:rsidRDefault="000B064B" w:rsidP="000B064B">
      <w:pPr>
        <w:jc w:val="both"/>
        <w:rPr>
          <w:rFonts w:ascii="Verdana" w:hAnsi="Verdana" w:cs="Arial"/>
          <w:b/>
          <w:sz w:val="22"/>
          <w:szCs w:val="22"/>
        </w:rPr>
      </w:pPr>
      <w:r w:rsidRPr="00FB33D0">
        <w:rPr>
          <w:rFonts w:ascii="Calibri" w:hAnsi="Calibri" w:cs="Arial"/>
          <w:b/>
        </w:rPr>
        <w:t xml:space="preserve">You are asked to sign your agreement to these Terms and Conditions </w:t>
      </w:r>
      <w:r w:rsidR="00B96CD1">
        <w:rPr>
          <w:rFonts w:ascii="Calibri" w:hAnsi="Calibri" w:cs="Arial"/>
          <w:b/>
        </w:rPr>
        <w:t xml:space="preserve">and the Privacy Notice </w:t>
      </w:r>
      <w:r w:rsidRPr="00FB33D0">
        <w:rPr>
          <w:rFonts w:ascii="Calibri" w:hAnsi="Calibri" w:cs="Arial"/>
          <w:b/>
        </w:rPr>
        <w:t>on the Course Application form.  Please keep this copy for your records.</w:t>
      </w:r>
      <w:r w:rsidRPr="00371158">
        <w:rPr>
          <w:rFonts w:ascii="Verdana" w:hAnsi="Verdana" w:cs="Arial"/>
          <w:b/>
          <w:sz w:val="22"/>
          <w:szCs w:val="22"/>
        </w:rPr>
        <w:t xml:space="preserve">  </w:t>
      </w:r>
    </w:p>
    <w:p w14:paraId="6BD063DF" w14:textId="77777777" w:rsidR="00010FB4" w:rsidRDefault="000B064B" w:rsidP="000B064B">
      <w:pPr>
        <w:jc w:val="center"/>
        <w:rPr>
          <w:rFonts w:ascii="Verdana" w:hAnsi="Verdana" w:cs="Arial"/>
          <w:b/>
          <w:sz w:val="22"/>
          <w:szCs w:val="22"/>
        </w:rPr>
      </w:pPr>
      <w:r>
        <w:rPr>
          <w:rFonts w:ascii="Verdana" w:hAnsi="Verdana" w:cs="Arial"/>
          <w:b/>
          <w:sz w:val="22"/>
          <w:szCs w:val="22"/>
        </w:rPr>
        <w:br w:type="page"/>
      </w:r>
    </w:p>
    <w:p w14:paraId="4279C397" w14:textId="08D4EE8E" w:rsidR="000B064B" w:rsidRDefault="000B064B" w:rsidP="000B064B">
      <w:pPr>
        <w:jc w:val="center"/>
        <w:rPr>
          <w:rFonts w:ascii="Calibri" w:eastAsia="Calibri" w:hAnsi="Calibri"/>
          <w:b/>
          <w:sz w:val="32"/>
          <w:szCs w:val="32"/>
          <w:lang w:eastAsia="en-US"/>
        </w:rPr>
      </w:pPr>
      <w:r w:rsidRPr="00773A74">
        <w:rPr>
          <w:rFonts w:ascii="Calibri" w:eastAsia="Calibri" w:hAnsi="Calibri"/>
          <w:b/>
          <w:sz w:val="32"/>
          <w:szCs w:val="32"/>
          <w:lang w:eastAsia="en-US"/>
        </w:rPr>
        <w:t>SCHEDULE OF COURSE FEES</w:t>
      </w:r>
    </w:p>
    <w:p w14:paraId="54514841" w14:textId="77777777" w:rsidR="000B064B" w:rsidRPr="00773A74" w:rsidRDefault="000B064B" w:rsidP="000B064B">
      <w:pPr>
        <w:ind w:left="720" w:firstLine="720"/>
        <w:rPr>
          <w:rFonts w:ascii="Calibri" w:eastAsia="Calibri" w:hAnsi="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6717"/>
      </w:tblGrid>
      <w:tr w:rsidR="000B064B" w:rsidRPr="00773A74" w14:paraId="2F680F2B" w14:textId="77777777" w:rsidTr="00C42767">
        <w:tc>
          <w:tcPr>
            <w:tcW w:w="3137" w:type="dxa"/>
          </w:tcPr>
          <w:p w14:paraId="4D4DBBA1" w14:textId="77777777" w:rsidR="000B064B" w:rsidRPr="00773A74" w:rsidRDefault="000B064B" w:rsidP="00C42767">
            <w:pPr>
              <w:tabs>
                <w:tab w:val="left" w:pos="1380"/>
              </w:tabs>
              <w:jc w:val="both"/>
              <w:rPr>
                <w:rFonts w:ascii="Calibri" w:eastAsia="Calibri" w:hAnsi="Calibri"/>
                <w:b/>
                <w:lang w:eastAsia="en-US"/>
              </w:rPr>
            </w:pPr>
          </w:p>
          <w:p w14:paraId="3A23FD69" w14:textId="77777777" w:rsidR="000B064B" w:rsidRPr="00773A74" w:rsidRDefault="000B064B" w:rsidP="00C42767">
            <w:pPr>
              <w:tabs>
                <w:tab w:val="left" w:pos="1380"/>
              </w:tabs>
              <w:jc w:val="both"/>
              <w:rPr>
                <w:rFonts w:ascii="Calibri" w:eastAsia="Calibri" w:hAnsi="Calibri"/>
                <w:b/>
                <w:lang w:eastAsia="en-US"/>
              </w:rPr>
            </w:pPr>
            <w:r w:rsidRPr="00773A74">
              <w:rPr>
                <w:rFonts w:ascii="Calibri" w:eastAsia="Calibri" w:hAnsi="Calibri"/>
                <w:b/>
                <w:lang w:eastAsia="en-US"/>
              </w:rPr>
              <w:t>COURSE FEE</w:t>
            </w:r>
          </w:p>
          <w:p w14:paraId="11BD6A88" w14:textId="77777777" w:rsidR="000B064B" w:rsidRPr="00773A74" w:rsidRDefault="000B064B" w:rsidP="00C42767">
            <w:pPr>
              <w:tabs>
                <w:tab w:val="left" w:pos="1380"/>
              </w:tabs>
              <w:jc w:val="both"/>
              <w:rPr>
                <w:rFonts w:ascii="Calibri" w:eastAsia="Calibri" w:hAnsi="Calibri"/>
                <w:b/>
                <w:lang w:eastAsia="en-US"/>
              </w:rPr>
            </w:pPr>
          </w:p>
        </w:tc>
        <w:tc>
          <w:tcPr>
            <w:tcW w:w="6717" w:type="dxa"/>
          </w:tcPr>
          <w:p w14:paraId="2AAC9E87" w14:textId="77777777" w:rsidR="000B064B" w:rsidRPr="00773A74" w:rsidRDefault="000B064B" w:rsidP="00C42767">
            <w:pPr>
              <w:tabs>
                <w:tab w:val="left" w:pos="1380"/>
              </w:tabs>
              <w:jc w:val="both"/>
              <w:rPr>
                <w:rFonts w:ascii="Calibri" w:eastAsia="Calibri" w:hAnsi="Calibri"/>
                <w:lang w:eastAsia="en-US"/>
              </w:rPr>
            </w:pPr>
          </w:p>
          <w:p w14:paraId="3B4A6095" w14:textId="27CA3F5E" w:rsidR="000B064B" w:rsidRPr="00773A74" w:rsidRDefault="000B064B" w:rsidP="00C51913">
            <w:pPr>
              <w:tabs>
                <w:tab w:val="left" w:pos="1380"/>
              </w:tabs>
              <w:jc w:val="both"/>
              <w:rPr>
                <w:rFonts w:ascii="Calibri" w:eastAsia="Calibri" w:hAnsi="Calibri"/>
                <w:lang w:eastAsia="en-US"/>
              </w:rPr>
            </w:pPr>
            <w:r w:rsidRPr="00773A74">
              <w:rPr>
                <w:rFonts w:ascii="Calibri" w:eastAsia="Calibri" w:hAnsi="Calibri"/>
                <w:lang w:eastAsia="en-US"/>
              </w:rPr>
              <w:t>£</w:t>
            </w:r>
            <w:r w:rsidR="00F4198E">
              <w:rPr>
                <w:rFonts w:ascii="Calibri" w:eastAsia="Calibri" w:hAnsi="Calibri"/>
                <w:lang w:eastAsia="en-US"/>
              </w:rPr>
              <w:t>1</w:t>
            </w:r>
            <w:r w:rsidR="00C575F6">
              <w:rPr>
                <w:rFonts w:ascii="Calibri" w:eastAsia="Calibri" w:hAnsi="Calibri"/>
                <w:lang w:eastAsia="en-US"/>
              </w:rPr>
              <w:t>3</w:t>
            </w:r>
            <w:r w:rsidR="002A3DD9">
              <w:rPr>
                <w:rFonts w:ascii="Calibri" w:eastAsia="Calibri" w:hAnsi="Calibri"/>
                <w:lang w:eastAsia="en-US"/>
              </w:rPr>
              <w:t>0</w:t>
            </w:r>
            <w:r w:rsidR="00F4198E">
              <w:rPr>
                <w:rFonts w:ascii="Calibri" w:eastAsia="Calibri" w:hAnsi="Calibri"/>
                <w:lang w:eastAsia="en-US"/>
              </w:rPr>
              <w:t>0</w:t>
            </w:r>
            <w:r w:rsidRPr="00773A74">
              <w:rPr>
                <w:rFonts w:ascii="Calibri" w:eastAsia="Calibri" w:hAnsi="Calibri"/>
                <w:lang w:eastAsia="en-US"/>
              </w:rPr>
              <w:t xml:space="preserve"> (including the deposit)</w:t>
            </w:r>
          </w:p>
        </w:tc>
      </w:tr>
      <w:tr w:rsidR="000B064B" w:rsidRPr="00773A74" w14:paraId="6B79E7EF" w14:textId="77777777" w:rsidTr="00C42767">
        <w:tc>
          <w:tcPr>
            <w:tcW w:w="3137" w:type="dxa"/>
          </w:tcPr>
          <w:p w14:paraId="461AB2B2" w14:textId="77777777" w:rsidR="000B064B" w:rsidRPr="00773A74" w:rsidRDefault="000B064B" w:rsidP="00C42767">
            <w:pPr>
              <w:tabs>
                <w:tab w:val="left" w:pos="1380"/>
              </w:tabs>
              <w:jc w:val="both"/>
              <w:rPr>
                <w:rFonts w:ascii="Calibri" w:eastAsia="Calibri" w:hAnsi="Calibri"/>
                <w:b/>
                <w:lang w:eastAsia="en-US"/>
              </w:rPr>
            </w:pPr>
          </w:p>
          <w:p w14:paraId="09463AD9" w14:textId="77777777" w:rsidR="000B064B" w:rsidRPr="00773A74" w:rsidRDefault="000B064B" w:rsidP="00C42767">
            <w:pPr>
              <w:tabs>
                <w:tab w:val="left" w:pos="1380"/>
              </w:tabs>
              <w:jc w:val="both"/>
              <w:rPr>
                <w:rFonts w:ascii="Calibri" w:eastAsia="Calibri" w:hAnsi="Calibri"/>
                <w:b/>
                <w:lang w:eastAsia="en-US"/>
              </w:rPr>
            </w:pPr>
            <w:r w:rsidRPr="00773A74">
              <w:rPr>
                <w:rFonts w:ascii="Calibri" w:eastAsia="Calibri" w:hAnsi="Calibri"/>
                <w:b/>
                <w:lang w:eastAsia="en-US"/>
              </w:rPr>
              <w:t>DEPOSIT</w:t>
            </w:r>
          </w:p>
          <w:p w14:paraId="664C44B0" w14:textId="77777777" w:rsidR="000B064B" w:rsidRPr="00773A74" w:rsidRDefault="000B064B" w:rsidP="00C42767">
            <w:pPr>
              <w:tabs>
                <w:tab w:val="left" w:pos="1380"/>
              </w:tabs>
              <w:jc w:val="both"/>
              <w:rPr>
                <w:rFonts w:ascii="Calibri" w:eastAsia="Calibri" w:hAnsi="Calibri"/>
                <w:b/>
                <w:lang w:eastAsia="en-US"/>
              </w:rPr>
            </w:pPr>
          </w:p>
        </w:tc>
        <w:tc>
          <w:tcPr>
            <w:tcW w:w="6717" w:type="dxa"/>
          </w:tcPr>
          <w:p w14:paraId="6D3E0A0E" w14:textId="77777777" w:rsidR="00E14DC0" w:rsidRDefault="000B064B" w:rsidP="00010FB4">
            <w:pPr>
              <w:tabs>
                <w:tab w:val="left" w:pos="1380"/>
              </w:tabs>
              <w:spacing w:before="60"/>
              <w:jc w:val="both"/>
              <w:rPr>
                <w:rFonts w:ascii="Calibri" w:eastAsia="Calibri" w:hAnsi="Calibri"/>
                <w:lang w:eastAsia="en-US"/>
              </w:rPr>
            </w:pPr>
            <w:r w:rsidRPr="00773A74">
              <w:rPr>
                <w:rFonts w:ascii="Calibri" w:eastAsia="Calibri" w:hAnsi="Calibri"/>
                <w:lang w:eastAsia="en-US"/>
              </w:rPr>
              <w:t>£</w:t>
            </w:r>
            <w:r w:rsidR="00E14DC0">
              <w:rPr>
                <w:rFonts w:ascii="Calibri" w:eastAsia="Calibri" w:hAnsi="Calibri"/>
                <w:lang w:eastAsia="en-US"/>
              </w:rPr>
              <w:t>5</w:t>
            </w:r>
            <w:r w:rsidRPr="00773A74">
              <w:rPr>
                <w:rFonts w:ascii="Calibri" w:eastAsia="Calibri" w:hAnsi="Calibri"/>
                <w:lang w:eastAsia="en-US"/>
              </w:rPr>
              <w:t>00 payable on submission of application</w:t>
            </w:r>
            <w:r w:rsidR="00E14DC0">
              <w:rPr>
                <w:rFonts w:ascii="Calibri" w:eastAsia="Calibri" w:hAnsi="Calibri"/>
                <w:lang w:eastAsia="en-US"/>
              </w:rPr>
              <w:t xml:space="preserve"> or by application deadline of 9</w:t>
            </w:r>
            <w:r w:rsidR="00E14DC0" w:rsidRPr="00E14DC0">
              <w:rPr>
                <w:rFonts w:ascii="Calibri" w:eastAsia="Calibri" w:hAnsi="Calibri"/>
                <w:vertAlign w:val="superscript"/>
                <w:lang w:eastAsia="en-US"/>
              </w:rPr>
              <w:t>th</w:t>
            </w:r>
            <w:r w:rsidR="00E14DC0">
              <w:rPr>
                <w:rFonts w:ascii="Calibri" w:eastAsia="Calibri" w:hAnsi="Calibri"/>
                <w:lang w:eastAsia="en-US"/>
              </w:rPr>
              <w:t xml:space="preserve"> December</w:t>
            </w:r>
            <w:r w:rsidRPr="00773A74">
              <w:rPr>
                <w:rFonts w:ascii="Calibri" w:eastAsia="Calibri" w:hAnsi="Calibri"/>
                <w:lang w:eastAsia="en-US"/>
              </w:rPr>
              <w:t>.  This fee will be refunded if your application is unsuccessful.</w:t>
            </w:r>
            <w:r w:rsidR="00F009CB">
              <w:rPr>
                <w:rFonts w:ascii="Calibri" w:eastAsia="Calibri" w:hAnsi="Calibri"/>
                <w:lang w:eastAsia="en-US"/>
              </w:rPr>
              <w:t xml:space="preserve">  </w:t>
            </w:r>
          </w:p>
          <w:p w14:paraId="16F3F413" w14:textId="2AEDBB1C" w:rsidR="000B064B" w:rsidRPr="00773A74" w:rsidRDefault="00F009CB" w:rsidP="00010FB4">
            <w:pPr>
              <w:tabs>
                <w:tab w:val="left" w:pos="1380"/>
              </w:tabs>
              <w:spacing w:before="60"/>
              <w:jc w:val="both"/>
              <w:rPr>
                <w:rFonts w:ascii="Calibri" w:eastAsia="Calibri" w:hAnsi="Calibri"/>
                <w:lang w:eastAsia="en-US"/>
              </w:rPr>
            </w:pPr>
            <w:r>
              <w:rPr>
                <w:rFonts w:ascii="Calibri" w:eastAsia="Calibri" w:hAnsi="Calibri"/>
                <w:lang w:eastAsia="en-US"/>
              </w:rPr>
              <w:t>If you withdraw before the first session after accepting a place an administrative fee of £25 will be charged.</w:t>
            </w:r>
          </w:p>
          <w:p w14:paraId="27E7321A" w14:textId="77777777" w:rsidR="000B064B" w:rsidRPr="00773A74" w:rsidRDefault="000B064B" w:rsidP="00C42767">
            <w:pPr>
              <w:tabs>
                <w:tab w:val="left" w:pos="1380"/>
              </w:tabs>
              <w:jc w:val="both"/>
              <w:rPr>
                <w:rFonts w:ascii="Calibri" w:eastAsia="Calibri" w:hAnsi="Calibri"/>
                <w:lang w:eastAsia="en-US"/>
              </w:rPr>
            </w:pPr>
          </w:p>
        </w:tc>
      </w:tr>
      <w:tr w:rsidR="000B064B" w:rsidRPr="00773A74" w14:paraId="2AA699B7" w14:textId="77777777" w:rsidTr="00C42767">
        <w:tc>
          <w:tcPr>
            <w:tcW w:w="3137" w:type="dxa"/>
          </w:tcPr>
          <w:p w14:paraId="3EC3A985" w14:textId="77777777" w:rsidR="000B064B" w:rsidRPr="00773A74" w:rsidRDefault="000B064B" w:rsidP="00C42767">
            <w:pPr>
              <w:tabs>
                <w:tab w:val="left" w:pos="1380"/>
              </w:tabs>
              <w:jc w:val="both"/>
              <w:rPr>
                <w:rFonts w:ascii="Calibri" w:eastAsia="Calibri" w:hAnsi="Calibri"/>
                <w:b/>
                <w:lang w:eastAsia="en-US"/>
              </w:rPr>
            </w:pPr>
          </w:p>
          <w:p w14:paraId="734B2A28" w14:textId="77777777" w:rsidR="000B064B" w:rsidRPr="00773A74" w:rsidRDefault="000B064B" w:rsidP="00C42767">
            <w:pPr>
              <w:tabs>
                <w:tab w:val="left" w:pos="1380"/>
              </w:tabs>
              <w:jc w:val="both"/>
              <w:rPr>
                <w:rFonts w:ascii="Calibri" w:eastAsia="Calibri" w:hAnsi="Calibri"/>
                <w:b/>
                <w:lang w:eastAsia="en-US"/>
              </w:rPr>
            </w:pPr>
            <w:r w:rsidRPr="00773A74">
              <w:rPr>
                <w:rFonts w:ascii="Calibri" w:eastAsia="Calibri" w:hAnsi="Calibri"/>
                <w:b/>
                <w:lang w:eastAsia="en-US"/>
              </w:rPr>
              <w:t>MONTHLY PAYMENT TERMS</w:t>
            </w:r>
          </w:p>
          <w:p w14:paraId="259D2E61" w14:textId="77777777" w:rsidR="000B064B" w:rsidRPr="00773A74" w:rsidRDefault="000B064B" w:rsidP="00C42767">
            <w:pPr>
              <w:tabs>
                <w:tab w:val="left" w:pos="1380"/>
              </w:tabs>
              <w:jc w:val="both"/>
              <w:rPr>
                <w:rFonts w:ascii="Calibri" w:eastAsia="Calibri" w:hAnsi="Calibri"/>
                <w:b/>
                <w:lang w:eastAsia="en-US"/>
              </w:rPr>
            </w:pPr>
          </w:p>
        </w:tc>
        <w:tc>
          <w:tcPr>
            <w:tcW w:w="6717" w:type="dxa"/>
          </w:tcPr>
          <w:p w14:paraId="1A08FDCE" w14:textId="24D9EBAF" w:rsidR="000B064B" w:rsidRPr="00773A74" w:rsidRDefault="000B064B" w:rsidP="00010FB4">
            <w:pPr>
              <w:tabs>
                <w:tab w:val="left" w:pos="1380"/>
              </w:tabs>
              <w:spacing w:before="60"/>
              <w:jc w:val="both"/>
              <w:rPr>
                <w:rFonts w:ascii="Calibri" w:eastAsia="Calibri" w:hAnsi="Calibri" w:cs="Calibri"/>
                <w:lang w:eastAsia="en-US"/>
              </w:rPr>
            </w:pPr>
            <w:r w:rsidRPr="00773A74">
              <w:rPr>
                <w:rFonts w:ascii="Calibri" w:eastAsia="Calibri" w:hAnsi="Calibri" w:cs="Calibri"/>
                <w:lang w:eastAsia="en-US"/>
              </w:rPr>
              <w:t>Once the deposit has been paid, the</w:t>
            </w:r>
            <w:r>
              <w:rPr>
                <w:rFonts w:ascii="Calibri" w:eastAsia="Calibri" w:hAnsi="Calibri" w:cs="Calibri"/>
                <w:lang w:eastAsia="en-US"/>
              </w:rPr>
              <w:t xml:space="preserve"> remaining cost of the Level 3 c</w:t>
            </w:r>
            <w:r w:rsidRPr="00773A74">
              <w:rPr>
                <w:rFonts w:ascii="Calibri" w:eastAsia="Calibri" w:hAnsi="Calibri" w:cs="Calibri"/>
                <w:lang w:eastAsia="en-US"/>
              </w:rPr>
              <w:t>ourse</w:t>
            </w:r>
            <w:r w:rsidR="00DE08F7">
              <w:rPr>
                <w:rFonts w:ascii="Calibri" w:eastAsia="Calibri" w:hAnsi="Calibri" w:cs="Calibri"/>
                <w:lang w:eastAsia="en-US"/>
              </w:rPr>
              <w:t>, £800,</w:t>
            </w:r>
            <w:r w:rsidRPr="00773A74">
              <w:rPr>
                <w:rFonts w:ascii="Calibri" w:eastAsia="Calibri" w:hAnsi="Calibri" w:cs="Calibri"/>
                <w:lang w:eastAsia="en-US"/>
              </w:rPr>
              <w:t xml:space="preserve"> </w:t>
            </w:r>
            <w:r w:rsidR="00010FB4">
              <w:rPr>
                <w:rFonts w:ascii="Calibri" w:eastAsia="Calibri" w:hAnsi="Calibri" w:cs="Calibri"/>
                <w:lang w:eastAsia="en-US"/>
              </w:rPr>
              <w:t>is payable before the first session on 20</w:t>
            </w:r>
            <w:r w:rsidR="00010FB4" w:rsidRPr="00010FB4">
              <w:rPr>
                <w:rFonts w:ascii="Calibri" w:eastAsia="Calibri" w:hAnsi="Calibri" w:cs="Calibri"/>
                <w:vertAlign w:val="superscript"/>
                <w:lang w:eastAsia="en-US"/>
              </w:rPr>
              <w:t>th</w:t>
            </w:r>
            <w:r w:rsidR="00010FB4">
              <w:rPr>
                <w:rFonts w:ascii="Calibri" w:eastAsia="Calibri" w:hAnsi="Calibri" w:cs="Calibri"/>
                <w:lang w:eastAsia="en-US"/>
              </w:rPr>
              <w:t xml:space="preserve"> May 2023.  </w:t>
            </w:r>
          </w:p>
          <w:p w14:paraId="65FD9503" w14:textId="77777777" w:rsidR="000B064B" w:rsidRPr="00773A74" w:rsidRDefault="000B064B" w:rsidP="00010FB4">
            <w:pPr>
              <w:tabs>
                <w:tab w:val="left" w:pos="1380"/>
              </w:tabs>
              <w:spacing w:before="60"/>
              <w:jc w:val="both"/>
              <w:rPr>
                <w:rFonts w:ascii="Calibri" w:eastAsia="Calibri" w:hAnsi="Calibri" w:cs="Calibri"/>
                <w:sz w:val="16"/>
                <w:szCs w:val="16"/>
                <w:lang w:eastAsia="en-US"/>
              </w:rPr>
            </w:pPr>
          </w:p>
          <w:p w14:paraId="5EEC4F2F" w14:textId="77777777" w:rsidR="00C575F6" w:rsidRPr="00773A74" w:rsidRDefault="00C575F6" w:rsidP="00010FB4">
            <w:pPr>
              <w:tabs>
                <w:tab w:val="left" w:pos="1380"/>
              </w:tabs>
              <w:spacing w:before="60"/>
              <w:jc w:val="both"/>
              <w:rPr>
                <w:rFonts w:ascii="Calibri" w:eastAsia="Calibri" w:hAnsi="Calibri"/>
                <w:b/>
                <w:sz w:val="16"/>
                <w:szCs w:val="16"/>
                <w:lang w:eastAsia="en-US"/>
              </w:rPr>
            </w:pPr>
          </w:p>
        </w:tc>
      </w:tr>
      <w:tr w:rsidR="000B064B" w:rsidRPr="00773A74" w14:paraId="200A01F5" w14:textId="77777777" w:rsidTr="00C42767">
        <w:tc>
          <w:tcPr>
            <w:tcW w:w="3137" w:type="dxa"/>
          </w:tcPr>
          <w:p w14:paraId="5463BA93" w14:textId="77777777" w:rsidR="000B064B" w:rsidRPr="00773A74" w:rsidRDefault="000B064B" w:rsidP="00C42767">
            <w:pPr>
              <w:tabs>
                <w:tab w:val="left" w:pos="1380"/>
              </w:tabs>
              <w:jc w:val="both"/>
              <w:rPr>
                <w:rFonts w:ascii="Calibri" w:eastAsia="Calibri" w:hAnsi="Calibri"/>
                <w:b/>
                <w:lang w:eastAsia="en-US"/>
              </w:rPr>
            </w:pPr>
          </w:p>
          <w:p w14:paraId="10F982FB" w14:textId="77777777" w:rsidR="000B064B" w:rsidRPr="00773A74" w:rsidRDefault="000B064B" w:rsidP="00C42767">
            <w:pPr>
              <w:tabs>
                <w:tab w:val="left" w:pos="1380"/>
              </w:tabs>
              <w:rPr>
                <w:rFonts w:ascii="Calibri" w:eastAsia="Calibri" w:hAnsi="Calibri"/>
                <w:b/>
                <w:lang w:eastAsia="en-US"/>
              </w:rPr>
            </w:pPr>
            <w:r w:rsidRPr="00773A74">
              <w:rPr>
                <w:rFonts w:ascii="Calibri" w:eastAsia="Calibri" w:hAnsi="Calibri"/>
                <w:b/>
                <w:lang w:eastAsia="en-US"/>
              </w:rPr>
              <w:t>ADDITIONAL FEE FOR MISSED FIRST SESSION ‘CATCH UP’</w:t>
            </w:r>
          </w:p>
          <w:p w14:paraId="4F228809" w14:textId="77777777" w:rsidR="000B064B" w:rsidRPr="00773A74" w:rsidRDefault="000B064B" w:rsidP="00C42767">
            <w:pPr>
              <w:tabs>
                <w:tab w:val="left" w:pos="1380"/>
              </w:tabs>
              <w:jc w:val="both"/>
              <w:rPr>
                <w:rFonts w:ascii="Calibri" w:eastAsia="Calibri" w:hAnsi="Calibri"/>
                <w:b/>
                <w:lang w:eastAsia="en-US"/>
              </w:rPr>
            </w:pPr>
          </w:p>
        </w:tc>
        <w:tc>
          <w:tcPr>
            <w:tcW w:w="6717" w:type="dxa"/>
          </w:tcPr>
          <w:p w14:paraId="7AC9AB97" w14:textId="77777777" w:rsidR="000B064B" w:rsidRPr="00773A74" w:rsidRDefault="000B064B" w:rsidP="00010FB4">
            <w:pPr>
              <w:tabs>
                <w:tab w:val="left" w:pos="1380"/>
              </w:tabs>
              <w:spacing w:before="60"/>
              <w:jc w:val="both"/>
              <w:rPr>
                <w:rFonts w:ascii="Calibri" w:eastAsia="Calibri" w:hAnsi="Calibri"/>
                <w:lang w:eastAsia="en-US"/>
              </w:rPr>
            </w:pPr>
          </w:p>
          <w:p w14:paraId="25C8B665" w14:textId="77777777" w:rsidR="000B064B" w:rsidRPr="00773A74" w:rsidRDefault="000B064B" w:rsidP="00010FB4">
            <w:pPr>
              <w:tabs>
                <w:tab w:val="left" w:pos="1380"/>
              </w:tabs>
              <w:spacing w:before="60"/>
              <w:jc w:val="both"/>
              <w:rPr>
                <w:rFonts w:ascii="Calibri" w:eastAsia="Calibri" w:hAnsi="Calibri"/>
                <w:lang w:eastAsia="en-US"/>
              </w:rPr>
            </w:pPr>
            <w:r w:rsidRPr="00773A74">
              <w:rPr>
                <w:rFonts w:ascii="Calibri" w:eastAsia="Calibri" w:hAnsi="Calibri"/>
                <w:lang w:eastAsia="en-US"/>
              </w:rPr>
              <w:t>£75</w:t>
            </w:r>
          </w:p>
        </w:tc>
      </w:tr>
      <w:tr w:rsidR="000B064B" w:rsidRPr="00773A74" w14:paraId="786FECDD" w14:textId="77777777" w:rsidTr="00C42767">
        <w:tc>
          <w:tcPr>
            <w:tcW w:w="3137" w:type="dxa"/>
          </w:tcPr>
          <w:p w14:paraId="3AF9CF7F" w14:textId="77777777" w:rsidR="000B064B" w:rsidRPr="00773A74" w:rsidRDefault="000B064B" w:rsidP="00C42767">
            <w:pPr>
              <w:tabs>
                <w:tab w:val="left" w:pos="1380"/>
              </w:tabs>
              <w:jc w:val="both"/>
              <w:rPr>
                <w:rFonts w:ascii="Calibri" w:eastAsia="Calibri" w:hAnsi="Calibri"/>
                <w:b/>
                <w:lang w:eastAsia="en-US"/>
              </w:rPr>
            </w:pPr>
          </w:p>
          <w:p w14:paraId="1C9A1D85" w14:textId="77777777" w:rsidR="000B064B" w:rsidRPr="00773A74" w:rsidRDefault="000B064B" w:rsidP="00C42767">
            <w:pPr>
              <w:tabs>
                <w:tab w:val="left" w:pos="1380"/>
              </w:tabs>
              <w:rPr>
                <w:rFonts w:ascii="Calibri" w:eastAsia="Calibri" w:hAnsi="Calibri"/>
                <w:b/>
                <w:lang w:eastAsia="en-US"/>
              </w:rPr>
            </w:pPr>
            <w:r w:rsidRPr="00773A74">
              <w:rPr>
                <w:rFonts w:ascii="Calibri" w:eastAsia="Calibri" w:hAnsi="Calibri"/>
                <w:b/>
                <w:lang w:eastAsia="en-US"/>
              </w:rPr>
              <w:t>CPCAB EXTERNAL ASSESSMENT RE-SIT FEE</w:t>
            </w:r>
          </w:p>
          <w:p w14:paraId="5F6B3DBF" w14:textId="77777777" w:rsidR="000B064B" w:rsidRPr="00773A74" w:rsidRDefault="000B064B" w:rsidP="00C42767">
            <w:pPr>
              <w:tabs>
                <w:tab w:val="left" w:pos="1380"/>
              </w:tabs>
              <w:jc w:val="both"/>
              <w:rPr>
                <w:rFonts w:ascii="Calibri" w:eastAsia="Calibri" w:hAnsi="Calibri"/>
                <w:b/>
                <w:lang w:eastAsia="en-US"/>
              </w:rPr>
            </w:pPr>
          </w:p>
        </w:tc>
        <w:tc>
          <w:tcPr>
            <w:tcW w:w="6717" w:type="dxa"/>
          </w:tcPr>
          <w:p w14:paraId="302CBEB3" w14:textId="77777777" w:rsidR="000B064B" w:rsidRPr="00773A74" w:rsidRDefault="000B064B" w:rsidP="00010FB4">
            <w:pPr>
              <w:tabs>
                <w:tab w:val="left" w:pos="1380"/>
              </w:tabs>
              <w:spacing w:before="60"/>
              <w:jc w:val="both"/>
              <w:rPr>
                <w:rFonts w:ascii="Calibri" w:eastAsia="Calibri" w:hAnsi="Calibri"/>
                <w:b/>
                <w:lang w:eastAsia="en-US"/>
              </w:rPr>
            </w:pPr>
          </w:p>
          <w:p w14:paraId="3F9CAB99" w14:textId="47A30194" w:rsidR="000B064B" w:rsidRPr="00773A74" w:rsidRDefault="00C51913" w:rsidP="00010FB4">
            <w:pPr>
              <w:tabs>
                <w:tab w:val="left" w:pos="1380"/>
              </w:tabs>
              <w:spacing w:before="60"/>
              <w:jc w:val="both"/>
              <w:rPr>
                <w:rFonts w:ascii="Calibri" w:eastAsia="Calibri" w:hAnsi="Calibri"/>
                <w:lang w:eastAsia="en-US"/>
              </w:rPr>
            </w:pPr>
            <w:r>
              <w:rPr>
                <w:rFonts w:ascii="Calibri" w:eastAsia="Calibri" w:hAnsi="Calibri"/>
                <w:lang w:eastAsia="en-US"/>
              </w:rPr>
              <w:t>£9</w:t>
            </w:r>
            <w:r w:rsidR="008B33E4">
              <w:rPr>
                <w:rFonts w:ascii="Calibri" w:eastAsia="Calibri" w:hAnsi="Calibri"/>
                <w:lang w:eastAsia="en-US"/>
              </w:rPr>
              <w:t>8 (correct for 2022-23 academic year)</w:t>
            </w:r>
          </w:p>
        </w:tc>
      </w:tr>
      <w:tr w:rsidR="000B064B" w:rsidRPr="00773A74" w14:paraId="38244853" w14:textId="77777777" w:rsidTr="00C42767">
        <w:trPr>
          <w:trHeight w:val="2114"/>
        </w:trPr>
        <w:tc>
          <w:tcPr>
            <w:tcW w:w="3137" w:type="dxa"/>
          </w:tcPr>
          <w:p w14:paraId="78DEC3C8" w14:textId="77777777" w:rsidR="000B064B" w:rsidRPr="00773A74" w:rsidRDefault="000B064B" w:rsidP="00C42767">
            <w:pPr>
              <w:tabs>
                <w:tab w:val="left" w:pos="1380"/>
              </w:tabs>
              <w:jc w:val="both"/>
              <w:rPr>
                <w:rFonts w:ascii="Calibri" w:eastAsia="Calibri" w:hAnsi="Calibri"/>
                <w:b/>
                <w:i/>
                <w:lang w:eastAsia="en-US"/>
              </w:rPr>
            </w:pPr>
          </w:p>
          <w:p w14:paraId="1509C645" w14:textId="77777777" w:rsidR="000B064B" w:rsidRPr="00773A74" w:rsidRDefault="000B064B" w:rsidP="00C42767">
            <w:pPr>
              <w:tabs>
                <w:tab w:val="left" w:pos="1380"/>
              </w:tabs>
              <w:rPr>
                <w:rFonts w:ascii="Calibri" w:eastAsia="Calibri" w:hAnsi="Calibri"/>
                <w:b/>
                <w:lang w:eastAsia="en-US"/>
              </w:rPr>
            </w:pPr>
            <w:r w:rsidRPr="00773A74">
              <w:rPr>
                <w:rFonts w:ascii="Calibri" w:eastAsia="Calibri" w:hAnsi="Calibri"/>
                <w:b/>
                <w:lang w:eastAsia="en-US"/>
              </w:rPr>
              <w:t>POTENTIAL ADDITIONAL COSTS</w:t>
            </w:r>
          </w:p>
          <w:p w14:paraId="33080D39" w14:textId="77777777" w:rsidR="000B064B" w:rsidRPr="00773A74" w:rsidRDefault="000B064B" w:rsidP="00C42767">
            <w:pPr>
              <w:tabs>
                <w:tab w:val="left" w:pos="1380"/>
              </w:tabs>
              <w:jc w:val="both"/>
              <w:rPr>
                <w:rFonts w:ascii="Calibri" w:eastAsia="Calibri" w:hAnsi="Calibri"/>
                <w:b/>
                <w:i/>
                <w:lang w:eastAsia="en-US"/>
              </w:rPr>
            </w:pPr>
          </w:p>
          <w:p w14:paraId="56F01A79" w14:textId="77777777" w:rsidR="000B064B" w:rsidRPr="00773A74" w:rsidRDefault="000B064B" w:rsidP="00C42767">
            <w:pPr>
              <w:tabs>
                <w:tab w:val="left" w:pos="1380"/>
              </w:tabs>
              <w:jc w:val="both"/>
              <w:rPr>
                <w:rFonts w:ascii="Calibri" w:eastAsia="Calibri" w:hAnsi="Calibri"/>
                <w:b/>
                <w:i/>
                <w:lang w:eastAsia="en-US"/>
              </w:rPr>
            </w:pPr>
          </w:p>
        </w:tc>
        <w:tc>
          <w:tcPr>
            <w:tcW w:w="6717" w:type="dxa"/>
          </w:tcPr>
          <w:p w14:paraId="54347AD5" w14:textId="77777777" w:rsidR="000B064B" w:rsidRPr="00773A74" w:rsidRDefault="000B064B" w:rsidP="00010FB4">
            <w:pPr>
              <w:tabs>
                <w:tab w:val="left" w:pos="1380"/>
              </w:tabs>
              <w:spacing w:before="60"/>
              <w:jc w:val="both"/>
              <w:rPr>
                <w:rFonts w:ascii="Calibri" w:eastAsia="Calibri" w:hAnsi="Calibri"/>
                <w:lang w:eastAsia="en-US"/>
              </w:rPr>
            </w:pPr>
            <w:r w:rsidRPr="00773A74">
              <w:rPr>
                <w:rFonts w:ascii="Calibri" w:eastAsia="Calibri" w:hAnsi="Calibri"/>
                <w:lang w:eastAsia="en-US"/>
              </w:rPr>
              <w:t>Extensive handouts are provided covering the key subjects taught.   However, some students may wish to purchase specific books in addition to the recommend core course text book</w:t>
            </w:r>
            <w:r w:rsidR="005027DC">
              <w:rPr>
                <w:rFonts w:ascii="Calibri" w:eastAsia="Calibri" w:hAnsi="Calibri"/>
                <w:lang w:eastAsia="en-US"/>
              </w:rPr>
              <w:t>s</w:t>
            </w:r>
            <w:r w:rsidRPr="00773A74">
              <w:rPr>
                <w:rFonts w:ascii="Calibri" w:eastAsia="Calibri" w:hAnsi="Calibri"/>
                <w:lang w:eastAsia="en-US"/>
              </w:rPr>
              <w:t xml:space="preserve">.  </w:t>
            </w:r>
          </w:p>
          <w:p w14:paraId="7C592646" w14:textId="77777777" w:rsidR="000B064B" w:rsidRPr="00773A74" w:rsidRDefault="000B064B" w:rsidP="00010FB4">
            <w:pPr>
              <w:tabs>
                <w:tab w:val="left" w:pos="1380"/>
              </w:tabs>
              <w:spacing w:before="60"/>
              <w:jc w:val="both"/>
              <w:rPr>
                <w:rFonts w:ascii="Calibri" w:eastAsia="Calibri" w:hAnsi="Calibri"/>
                <w:sz w:val="16"/>
                <w:szCs w:val="16"/>
                <w:lang w:eastAsia="en-US"/>
              </w:rPr>
            </w:pPr>
          </w:p>
          <w:p w14:paraId="031E5706" w14:textId="77777777" w:rsidR="000B064B" w:rsidRPr="00773A74" w:rsidRDefault="000B064B" w:rsidP="00010FB4">
            <w:pPr>
              <w:tabs>
                <w:tab w:val="left" w:pos="1380"/>
              </w:tabs>
              <w:spacing w:before="60"/>
              <w:jc w:val="both"/>
              <w:rPr>
                <w:rFonts w:ascii="Calibri" w:eastAsia="Calibri" w:hAnsi="Calibri"/>
                <w:lang w:eastAsia="en-US"/>
              </w:rPr>
            </w:pPr>
            <w:r w:rsidRPr="00773A74">
              <w:rPr>
                <w:rFonts w:ascii="Calibri" w:eastAsia="Calibri" w:hAnsi="Calibri"/>
                <w:lang w:eastAsia="en-US"/>
              </w:rPr>
              <w:t>Personal counselling is not mandatory at this stage of training but some students may wish or need to engage in therapy.  The cost of this will be met by the student.</w:t>
            </w:r>
          </w:p>
          <w:p w14:paraId="3DFD43F1" w14:textId="77777777" w:rsidR="000B064B" w:rsidRPr="00773A74" w:rsidRDefault="000B064B" w:rsidP="00010FB4">
            <w:pPr>
              <w:tabs>
                <w:tab w:val="left" w:pos="1380"/>
              </w:tabs>
              <w:spacing w:before="60"/>
              <w:jc w:val="both"/>
              <w:rPr>
                <w:rFonts w:ascii="Calibri" w:eastAsia="Calibri" w:hAnsi="Calibri"/>
                <w:sz w:val="16"/>
                <w:szCs w:val="16"/>
                <w:lang w:eastAsia="en-US"/>
              </w:rPr>
            </w:pPr>
          </w:p>
        </w:tc>
      </w:tr>
    </w:tbl>
    <w:p w14:paraId="62F7657A" w14:textId="77777777" w:rsidR="000B064B" w:rsidRPr="00371158" w:rsidRDefault="000B064B" w:rsidP="000B064B">
      <w:pPr>
        <w:jc w:val="both"/>
        <w:rPr>
          <w:rFonts w:ascii="Verdana" w:hAnsi="Verdana"/>
          <w:b/>
          <w:sz w:val="22"/>
          <w:szCs w:val="22"/>
        </w:rPr>
      </w:pPr>
    </w:p>
    <w:p w14:paraId="47FCE48B" w14:textId="77777777" w:rsidR="007552BB" w:rsidRPr="000E7708" w:rsidRDefault="007552BB" w:rsidP="000B064B">
      <w:pPr>
        <w:tabs>
          <w:tab w:val="left" w:pos="5130"/>
        </w:tabs>
        <w:jc w:val="both"/>
        <w:rPr>
          <w:rFonts w:ascii="Calibri" w:hAnsi="Calibri"/>
          <w:b/>
          <w:bCs/>
        </w:rPr>
      </w:pPr>
    </w:p>
    <w:sectPr w:rsidR="007552BB" w:rsidRPr="000E7708" w:rsidSect="004C5461">
      <w:footerReference w:type="default" r:id="rId9"/>
      <w:pgSz w:w="11906" w:h="16838"/>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87AD" w14:textId="77777777" w:rsidR="00761537" w:rsidRDefault="00761537">
      <w:r>
        <w:separator/>
      </w:r>
    </w:p>
  </w:endnote>
  <w:endnote w:type="continuationSeparator" w:id="0">
    <w:p w14:paraId="014CBD22" w14:textId="77777777" w:rsidR="00761537" w:rsidRDefault="0076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55DA" w14:textId="77777777" w:rsidR="002F51A8" w:rsidRDefault="002F51A8" w:rsidP="00EB5CBB">
    <w:pPr>
      <w:pStyle w:val="Footer"/>
      <w:jc w:val="center"/>
      <w:rPr>
        <w:rFonts w:ascii="Calibri" w:hAnsi="Calibri" w:cs="Calibri"/>
        <w:sz w:val="20"/>
        <w:szCs w:val="20"/>
      </w:rPr>
    </w:pPr>
    <w:r>
      <w:rPr>
        <w:rFonts w:ascii="Calibri" w:hAnsi="Calibri" w:cs="Calibri"/>
        <w:sz w:val="20"/>
        <w:szCs w:val="20"/>
      </w:rPr>
      <w:t xml:space="preserve">Barnabas Counselling Training, </w:t>
    </w:r>
    <w:r w:rsidR="008D0B24">
      <w:rPr>
        <w:rFonts w:ascii="Calibri" w:hAnsi="Calibri" w:cs="Calibri"/>
        <w:sz w:val="20"/>
        <w:szCs w:val="20"/>
      </w:rPr>
      <w:t>PO Box 752, Chichester, PO19 9QY</w:t>
    </w:r>
  </w:p>
  <w:p w14:paraId="4F5154E0" w14:textId="77777777" w:rsidR="002F51A8" w:rsidRDefault="002F51A8" w:rsidP="004C5461">
    <w:pPr>
      <w:pStyle w:val="Footer"/>
      <w:jc w:val="center"/>
      <w:rPr>
        <w:rFonts w:ascii="Calibri" w:hAnsi="Calibri" w:cs="Calibri"/>
        <w:sz w:val="20"/>
        <w:szCs w:val="20"/>
      </w:rPr>
    </w:pPr>
    <w:r>
      <w:rPr>
        <w:rFonts w:ascii="Calibri" w:hAnsi="Calibri" w:cs="Calibri"/>
        <w:sz w:val="20"/>
        <w:szCs w:val="20"/>
      </w:rPr>
      <w:t>tel</w:t>
    </w:r>
    <w:smartTag w:uri="urn:schemas-microsoft-com:office:smarttags" w:element="PersonName">
      <w:r>
        <w:rPr>
          <w:rFonts w:ascii="Calibri" w:hAnsi="Calibri" w:cs="Calibri"/>
          <w:sz w:val="20"/>
          <w:szCs w:val="20"/>
        </w:rPr>
        <w:t>:</w:t>
      </w:r>
    </w:smartTag>
    <w:r>
      <w:rPr>
        <w:rFonts w:ascii="Calibri" w:hAnsi="Calibri" w:cs="Calibri"/>
        <w:sz w:val="20"/>
        <w:szCs w:val="20"/>
      </w:rPr>
      <w:t xml:space="preserve"> 01243 </w:t>
    </w:r>
    <w:r w:rsidR="000453E6">
      <w:rPr>
        <w:rFonts w:ascii="Calibri" w:hAnsi="Calibri" w:cs="Calibri"/>
        <w:sz w:val="20"/>
        <w:szCs w:val="20"/>
      </w:rPr>
      <w:t>543403</w:t>
    </w:r>
    <w:r>
      <w:rPr>
        <w:rFonts w:ascii="Calibri" w:hAnsi="Calibri" w:cs="Calibri"/>
        <w:sz w:val="20"/>
        <w:szCs w:val="20"/>
      </w:rPr>
      <w:t xml:space="preserve">; </w:t>
    </w:r>
    <w:hyperlink r:id="rId1" w:history="1">
      <w:r>
        <w:rPr>
          <w:rStyle w:val="Hyperlink"/>
          <w:rFonts w:ascii="Calibri" w:hAnsi="Calibri" w:cs="Calibri"/>
          <w:sz w:val="20"/>
          <w:szCs w:val="20"/>
        </w:rPr>
        <w:t>www.barnabastraining.com</w:t>
      </w:r>
    </w:hyperlink>
    <w:r>
      <w:rPr>
        <w:rFonts w:ascii="Calibri" w:hAnsi="Calibri" w:cs="Calibri"/>
        <w:sz w:val="20"/>
        <w:szCs w:val="20"/>
      </w:rPr>
      <w:t>; email</w:t>
    </w:r>
    <w:smartTag w:uri="urn:schemas-microsoft-com:office:smarttags" w:element="PersonName">
      <w:r>
        <w:rPr>
          <w:rFonts w:ascii="Calibri" w:hAnsi="Calibri" w:cs="Calibri"/>
          <w:sz w:val="20"/>
          <w:szCs w:val="20"/>
        </w:rPr>
        <w:t>:</w:t>
      </w:r>
    </w:smartTag>
    <w:r>
      <w:rPr>
        <w:rFonts w:ascii="Calibri" w:hAnsi="Calibri" w:cs="Calibri"/>
        <w:sz w:val="20"/>
        <w:szCs w:val="20"/>
      </w:rPr>
      <w:t xml:space="preserve"> </w:t>
    </w:r>
    <w:hyperlink r:id="rId2" w:history="1">
      <w:r w:rsidR="00B96CD1">
        <w:rPr>
          <w:rStyle w:val="Hyperlink"/>
          <w:rFonts w:ascii="Calibri" w:hAnsi="Calibri" w:cs="Calibri"/>
          <w:sz w:val="20"/>
          <w:szCs w:val="20"/>
        </w:rPr>
        <w:t>info@barnabastraining.com</w:t>
      </w:r>
    </w:hyperlink>
  </w:p>
  <w:p w14:paraId="7E31F68E" w14:textId="77777777" w:rsidR="00B96CD1" w:rsidRPr="00756715" w:rsidRDefault="00B96CD1" w:rsidP="004C5461">
    <w:pPr>
      <w:pStyle w:val="Footer"/>
      <w:jc w:val="center"/>
      <w:rPr>
        <w:rFonts w:ascii="Verdana" w:hAnsi="Verdana"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AB9C" w14:textId="77777777" w:rsidR="00761537" w:rsidRDefault="00761537">
      <w:r>
        <w:separator/>
      </w:r>
    </w:p>
  </w:footnote>
  <w:footnote w:type="continuationSeparator" w:id="0">
    <w:p w14:paraId="739A3705" w14:textId="77777777" w:rsidR="00761537" w:rsidRDefault="0076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DAE7BE"/>
    <w:multiLevelType w:val="hybridMultilevel"/>
    <w:tmpl w:val="966C31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24D0A"/>
    <w:multiLevelType w:val="hybridMultilevel"/>
    <w:tmpl w:val="A0DA35CE"/>
    <w:lvl w:ilvl="0" w:tplc="36F8223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2418FD1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36F8223E">
      <w:start w:val="1"/>
      <w:numFmt w:val="bullet"/>
      <w:lvlText w:val="•"/>
      <w:lvlJc w:val="left"/>
      <w:pPr>
        <w:ind w:left="785" w:hanging="305"/>
      </w:pPr>
      <w:rPr>
        <w:rFonts w:hAnsi="Arial Unicode MS" w:hint="default"/>
        <w:caps w:val="0"/>
        <w:smallCaps w:val="0"/>
        <w:strike w:val="0"/>
        <w:dstrike w:val="0"/>
        <w:outline w:val="0"/>
        <w:emboss w:val="0"/>
        <w:imprint w:val="0"/>
        <w:spacing w:val="0"/>
        <w:w w:val="100"/>
        <w:kern w:val="0"/>
        <w:position w:val="0"/>
        <w:sz w:val="34"/>
        <w:szCs w:val="34"/>
        <w:highlight w:val="none"/>
        <w:vertAlign w:val="baseline"/>
      </w:rPr>
    </w:lvl>
    <w:lvl w:ilvl="3" w:tplc="0174175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863AF28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B1C8D77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8640BD4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DDCC5F1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A4CE1FC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2" w15:restartNumberingAfterBreak="0">
    <w:nsid w:val="282E1C7C"/>
    <w:multiLevelType w:val="hybridMultilevel"/>
    <w:tmpl w:val="E65AADAE"/>
    <w:styleLink w:val="Lettered"/>
    <w:lvl w:ilvl="0" w:tplc="642436F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78D271E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0D3631E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E6A0AE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0F6E5FC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A2BC3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337A2D8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F5148BFE">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2A3E00C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E13B5B"/>
    <w:multiLevelType w:val="hybridMultilevel"/>
    <w:tmpl w:val="E65AADAE"/>
    <w:numStyleLink w:val="Lettered"/>
  </w:abstractNum>
  <w:abstractNum w:abstractNumId="4" w15:restartNumberingAfterBreak="0">
    <w:nsid w:val="35843D4A"/>
    <w:multiLevelType w:val="hybridMultilevel"/>
    <w:tmpl w:val="BBA8C598"/>
    <w:numStyleLink w:val="Numbered"/>
  </w:abstractNum>
  <w:abstractNum w:abstractNumId="5" w15:restartNumberingAfterBreak="0">
    <w:nsid w:val="3B501F79"/>
    <w:multiLevelType w:val="hybridMultilevel"/>
    <w:tmpl w:val="84C87BD4"/>
    <w:lvl w:ilvl="0" w:tplc="3A82E8AA">
      <w:numFmt w:val="bullet"/>
      <w:lvlText w:val="•"/>
      <w:lvlJc w:val="left"/>
      <w:pPr>
        <w:ind w:left="360" w:hanging="360"/>
      </w:pPr>
      <w:rPr>
        <w:rFonts w:ascii="Verdana" w:eastAsia="SimSu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FA088C"/>
    <w:multiLevelType w:val="hybridMultilevel"/>
    <w:tmpl w:val="35428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E72346"/>
    <w:multiLevelType w:val="hybridMultilevel"/>
    <w:tmpl w:val="B43A84BC"/>
    <w:lvl w:ilvl="0" w:tplc="1098FEE8">
      <w:start w:val="6"/>
      <w:numFmt w:val="decimal"/>
      <w:lvlText w:val="(%1)"/>
      <w:lvlJc w:val="left"/>
      <w:pPr>
        <w:ind w:left="458" w:hanging="458"/>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8251C"/>
    <w:multiLevelType w:val="hybridMultilevel"/>
    <w:tmpl w:val="C9F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7556C"/>
    <w:multiLevelType w:val="hybridMultilevel"/>
    <w:tmpl w:val="BBA8C598"/>
    <w:styleLink w:val="Numbered"/>
    <w:lvl w:ilvl="0" w:tplc="DA0A41DA">
      <w:start w:val="1"/>
      <w:numFmt w:val="decimal"/>
      <w:lvlText w:val="%1."/>
      <w:lvlJc w:val="left"/>
      <w:pPr>
        <w:ind w:left="289"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668DAA">
      <w:start w:val="1"/>
      <w:numFmt w:val="decimal"/>
      <w:lvlText w:val="%2."/>
      <w:lvlJc w:val="left"/>
      <w:pPr>
        <w:ind w:left="1152"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2FCEAA8">
      <w:start w:val="1"/>
      <w:numFmt w:val="decimal"/>
      <w:lvlText w:val="%3."/>
      <w:lvlJc w:val="left"/>
      <w:pPr>
        <w:ind w:left="1952"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D2ECEA6">
      <w:start w:val="1"/>
      <w:numFmt w:val="decimal"/>
      <w:lvlText w:val="%4."/>
      <w:lvlJc w:val="left"/>
      <w:pPr>
        <w:ind w:left="2752"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3E2A43CE">
      <w:start w:val="1"/>
      <w:numFmt w:val="decimal"/>
      <w:lvlText w:val="%5."/>
      <w:lvlJc w:val="left"/>
      <w:pPr>
        <w:ind w:left="3552"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8EA6B6C">
      <w:start w:val="1"/>
      <w:numFmt w:val="decimal"/>
      <w:lvlText w:val="%6."/>
      <w:lvlJc w:val="left"/>
      <w:pPr>
        <w:ind w:left="4352"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0C083F4">
      <w:start w:val="1"/>
      <w:numFmt w:val="decimal"/>
      <w:lvlText w:val="%7."/>
      <w:lvlJc w:val="left"/>
      <w:pPr>
        <w:ind w:left="5152"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86A310E">
      <w:start w:val="1"/>
      <w:numFmt w:val="decimal"/>
      <w:lvlText w:val="%8."/>
      <w:lvlJc w:val="left"/>
      <w:pPr>
        <w:ind w:left="5952"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00E4070">
      <w:start w:val="1"/>
      <w:numFmt w:val="decimal"/>
      <w:lvlText w:val="%9."/>
      <w:lvlJc w:val="left"/>
      <w:pPr>
        <w:ind w:left="6752"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F3465D"/>
    <w:multiLevelType w:val="multilevel"/>
    <w:tmpl w:val="6A3E29FA"/>
    <w:lvl w:ilvl="0">
      <w:start w:val="5"/>
      <w:numFmt w:val="decimal"/>
      <w:lvlText w:val="(%1)"/>
      <w:lvlJc w:val="left"/>
      <w:pPr>
        <w:ind w:left="458" w:hanging="45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78" w:hanging="45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98" w:hanging="45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618" w:hanging="45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338" w:hanging="45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4058" w:hanging="45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4778" w:hanging="45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5498" w:hanging="45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6218" w:hanging="45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01E244D"/>
    <w:multiLevelType w:val="multilevel"/>
    <w:tmpl w:val="E7FA1778"/>
    <w:lvl w:ilvl="0">
      <w:start w:val="7"/>
      <w:numFmt w:val="decimal"/>
      <w:lvlText w:val="(%1)"/>
      <w:lvlJc w:val="left"/>
      <w:pPr>
        <w:ind w:left="458" w:hanging="458"/>
      </w:pPr>
      <w:rPr>
        <w:rFonts w:hAnsi="Arial Unicode MS" w:hint="default"/>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178" w:hanging="458"/>
      </w:pPr>
      <w:rPr>
        <w:rFonts w:hAnsi="Arial Unicode MS" w:hint="default"/>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898" w:hanging="458"/>
      </w:pPr>
      <w:rPr>
        <w:rFonts w:hAnsi="Arial Unicode MS" w:hint="default"/>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2618" w:hanging="458"/>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3338" w:hanging="458"/>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4058" w:hanging="458"/>
      </w:pPr>
      <w:rPr>
        <w:rFonts w:hAnsi="Arial Unicode M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4778" w:hanging="458"/>
      </w:pPr>
      <w:rPr>
        <w:rFonts w:hAnsi="Arial Unicode MS" w:hint="default"/>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5498" w:hanging="458"/>
      </w:pPr>
      <w:rPr>
        <w:rFonts w:hAnsi="Arial Unicode MS" w:hint="default"/>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6218" w:hanging="458"/>
      </w:pPr>
      <w:rPr>
        <w:rFonts w:hAnsi="Arial Unicode MS" w:hint="default"/>
        <w:caps w:val="0"/>
        <w:smallCaps w:val="0"/>
        <w:strike w:val="0"/>
        <w:dstrike w:val="0"/>
        <w:outline w:val="0"/>
        <w:emboss w:val="0"/>
        <w:imprint w:val="0"/>
        <w:color w:val="000000"/>
        <w:spacing w:val="0"/>
        <w:w w:val="100"/>
        <w:kern w:val="0"/>
        <w:position w:val="0"/>
        <w:vertAlign w:val="baseline"/>
      </w:rPr>
    </w:lvl>
  </w:abstractNum>
  <w:abstractNum w:abstractNumId="12" w15:restartNumberingAfterBreak="0">
    <w:nsid w:val="7D447C31"/>
    <w:multiLevelType w:val="hybridMultilevel"/>
    <w:tmpl w:val="800CD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9260235">
    <w:abstractNumId w:val="12"/>
  </w:num>
  <w:num w:numId="2" w16cid:durableId="486360336">
    <w:abstractNumId w:val="0"/>
  </w:num>
  <w:num w:numId="3" w16cid:durableId="1114443602">
    <w:abstractNumId w:val="6"/>
  </w:num>
  <w:num w:numId="4" w16cid:durableId="1804540692">
    <w:abstractNumId w:val="8"/>
  </w:num>
  <w:num w:numId="5" w16cid:durableId="2002007095">
    <w:abstractNumId w:val="5"/>
  </w:num>
  <w:num w:numId="6" w16cid:durableId="1502740729">
    <w:abstractNumId w:val="2"/>
  </w:num>
  <w:num w:numId="7" w16cid:durableId="2020350009">
    <w:abstractNumId w:val="3"/>
  </w:num>
  <w:num w:numId="8" w16cid:durableId="2084982607">
    <w:abstractNumId w:val="3"/>
    <w:lvlOverride w:ilvl="0">
      <w:lvl w:ilvl="0" w:tplc="DE4CC2A2">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8C2A7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700E2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25AD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42A49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FCDC5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FAC1B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56198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C2F28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556429033">
    <w:abstractNumId w:val="10"/>
  </w:num>
  <w:num w:numId="10" w16cid:durableId="146015673">
    <w:abstractNumId w:val="1"/>
  </w:num>
  <w:num w:numId="11" w16cid:durableId="1099252528">
    <w:abstractNumId w:val="7"/>
  </w:num>
  <w:num w:numId="12" w16cid:durableId="1393386233">
    <w:abstractNumId w:val="11"/>
  </w:num>
  <w:num w:numId="13" w16cid:durableId="777918765">
    <w:abstractNumId w:val="9"/>
  </w:num>
  <w:num w:numId="14" w16cid:durableId="2143880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7B9"/>
    <w:rsid w:val="00010FB4"/>
    <w:rsid w:val="0002102B"/>
    <w:rsid w:val="00027143"/>
    <w:rsid w:val="0004396A"/>
    <w:rsid w:val="000453E6"/>
    <w:rsid w:val="00047460"/>
    <w:rsid w:val="0005318B"/>
    <w:rsid w:val="000565C7"/>
    <w:rsid w:val="00063C97"/>
    <w:rsid w:val="00083E0D"/>
    <w:rsid w:val="00084EF4"/>
    <w:rsid w:val="00097558"/>
    <w:rsid w:val="000B064B"/>
    <w:rsid w:val="000D3E0A"/>
    <w:rsid w:val="000E7708"/>
    <w:rsid w:val="0010113B"/>
    <w:rsid w:val="00133DA2"/>
    <w:rsid w:val="00187704"/>
    <w:rsid w:val="001B28AE"/>
    <w:rsid w:val="001B7076"/>
    <w:rsid w:val="001C289D"/>
    <w:rsid w:val="001C32A1"/>
    <w:rsid w:val="002160A2"/>
    <w:rsid w:val="0022228B"/>
    <w:rsid w:val="002644E4"/>
    <w:rsid w:val="002665BD"/>
    <w:rsid w:val="00291DFB"/>
    <w:rsid w:val="002A3DD9"/>
    <w:rsid w:val="002B1CF4"/>
    <w:rsid w:val="002B2F6A"/>
    <w:rsid w:val="002D0997"/>
    <w:rsid w:val="002D461F"/>
    <w:rsid w:val="002F4841"/>
    <w:rsid w:val="002F51A8"/>
    <w:rsid w:val="00301B21"/>
    <w:rsid w:val="003061F1"/>
    <w:rsid w:val="00326BE3"/>
    <w:rsid w:val="003274FC"/>
    <w:rsid w:val="003471B2"/>
    <w:rsid w:val="00364D13"/>
    <w:rsid w:val="003667B9"/>
    <w:rsid w:val="0037036A"/>
    <w:rsid w:val="00371158"/>
    <w:rsid w:val="00375B34"/>
    <w:rsid w:val="00377771"/>
    <w:rsid w:val="003814C4"/>
    <w:rsid w:val="003831CC"/>
    <w:rsid w:val="00383794"/>
    <w:rsid w:val="0038555B"/>
    <w:rsid w:val="003C1731"/>
    <w:rsid w:val="003C6DB4"/>
    <w:rsid w:val="003F50E6"/>
    <w:rsid w:val="00400E35"/>
    <w:rsid w:val="00402F1B"/>
    <w:rsid w:val="004159D1"/>
    <w:rsid w:val="004634DF"/>
    <w:rsid w:val="00464640"/>
    <w:rsid w:val="004A2C9C"/>
    <w:rsid w:val="004B60D9"/>
    <w:rsid w:val="004C5461"/>
    <w:rsid w:val="005027DC"/>
    <w:rsid w:val="00504518"/>
    <w:rsid w:val="00513DF2"/>
    <w:rsid w:val="00541FC6"/>
    <w:rsid w:val="00556326"/>
    <w:rsid w:val="00583EC3"/>
    <w:rsid w:val="00621C82"/>
    <w:rsid w:val="006273C3"/>
    <w:rsid w:val="0065441B"/>
    <w:rsid w:val="0066284D"/>
    <w:rsid w:val="00671577"/>
    <w:rsid w:val="00675584"/>
    <w:rsid w:val="00725EFD"/>
    <w:rsid w:val="007342AC"/>
    <w:rsid w:val="00736530"/>
    <w:rsid w:val="007552BB"/>
    <w:rsid w:val="00756715"/>
    <w:rsid w:val="00761537"/>
    <w:rsid w:val="0076184B"/>
    <w:rsid w:val="00791B12"/>
    <w:rsid w:val="0081072A"/>
    <w:rsid w:val="008B33E4"/>
    <w:rsid w:val="008B7617"/>
    <w:rsid w:val="008C75A4"/>
    <w:rsid w:val="008D0B24"/>
    <w:rsid w:val="008D14C8"/>
    <w:rsid w:val="008D5447"/>
    <w:rsid w:val="008D6C83"/>
    <w:rsid w:val="008F0586"/>
    <w:rsid w:val="008F4AB2"/>
    <w:rsid w:val="00986563"/>
    <w:rsid w:val="009B0D08"/>
    <w:rsid w:val="00A41C11"/>
    <w:rsid w:val="00AA298B"/>
    <w:rsid w:val="00AC27BB"/>
    <w:rsid w:val="00AF24BE"/>
    <w:rsid w:val="00B13C82"/>
    <w:rsid w:val="00B800D6"/>
    <w:rsid w:val="00B90F3C"/>
    <w:rsid w:val="00B940A9"/>
    <w:rsid w:val="00B94BAC"/>
    <w:rsid w:val="00B96CD1"/>
    <w:rsid w:val="00BC50F3"/>
    <w:rsid w:val="00C2064A"/>
    <w:rsid w:val="00C220FB"/>
    <w:rsid w:val="00C42767"/>
    <w:rsid w:val="00C4326F"/>
    <w:rsid w:val="00C51913"/>
    <w:rsid w:val="00C52C9B"/>
    <w:rsid w:val="00C575F6"/>
    <w:rsid w:val="00C8324C"/>
    <w:rsid w:val="00C878E8"/>
    <w:rsid w:val="00C95F64"/>
    <w:rsid w:val="00CB5487"/>
    <w:rsid w:val="00CD4166"/>
    <w:rsid w:val="00CF52CF"/>
    <w:rsid w:val="00D82E90"/>
    <w:rsid w:val="00DB38AF"/>
    <w:rsid w:val="00DC2DCD"/>
    <w:rsid w:val="00DE08F7"/>
    <w:rsid w:val="00E00DDA"/>
    <w:rsid w:val="00E14DC0"/>
    <w:rsid w:val="00E30110"/>
    <w:rsid w:val="00E504EB"/>
    <w:rsid w:val="00E72688"/>
    <w:rsid w:val="00EB5CBB"/>
    <w:rsid w:val="00EB5ED4"/>
    <w:rsid w:val="00EE7957"/>
    <w:rsid w:val="00EF4412"/>
    <w:rsid w:val="00F009CB"/>
    <w:rsid w:val="00F1579F"/>
    <w:rsid w:val="00F25BBD"/>
    <w:rsid w:val="00F4198E"/>
    <w:rsid w:val="00F97F3A"/>
    <w:rsid w:val="00FB283E"/>
    <w:rsid w:val="00FE2E60"/>
    <w:rsid w:val="00FF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F79634"/>
  <w15:chartTrackingRefBased/>
  <w15:docId w15:val="{ED332321-8DD6-4EFE-8C5D-7120BA4A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841"/>
    <w:pPr>
      <w:tabs>
        <w:tab w:val="center" w:pos="4153"/>
        <w:tab w:val="right" w:pos="8306"/>
      </w:tabs>
    </w:pPr>
  </w:style>
  <w:style w:type="paragraph" w:styleId="Footer">
    <w:name w:val="footer"/>
    <w:basedOn w:val="Normal"/>
    <w:link w:val="FooterChar"/>
    <w:uiPriority w:val="99"/>
    <w:rsid w:val="002F4841"/>
    <w:pPr>
      <w:tabs>
        <w:tab w:val="center" w:pos="4153"/>
        <w:tab w:val="right" w:pos="8306"/>
      </w:tabs>
    </w:pPr>
  </w:style>
  <w:style w:type="character" w:styleId="Hyperlink">
    <w:name w:val="Hyperlink"/>
    <w:rsid w:val="002F4841"/>
    <w:rPr>
      <w:color w:val="0000FF"/>
      <w:u w:val="single"/>
    </w:rPr>
  </w:style>
  <w:style w:type="paragraph" w:styleId="NormalWeb">
    <w:name w:val="Normal (Web)"/>
    <w:basedOn w:val="Normal"/>
    <w:uiPriority w:val="99"/>
    <w:semiHidden/>
    <w:unhideWhenUsed/>
    <w:rsid w:val="00364D13"/>
    <w:rPr>
      <w:rFonts w:eastAsia="Times New Roman"/>
      <w:lang w:eastAsia="en-GB"/>
    </w:rPr>
  </w:style>
  <w:style w:type="character" w:styleId="FollowedHyperlink">
    <w:name w:val="FollowedHyperlink"/>
    <w:uiPriority w:val="99"/>
    <w:semiHidden/>
    <w:unhideWhenUsed/>
    <w:rsid w:val="008F4AB2"/>
    <w:rPr>
      <w:color w:val="800080"/>
      <w:u w:val="single"/>
    </w:rPr>
  </w:style>
  <w:style w:type="numbering" w:customStyle="1" w:styleId="Lettered">
    <w:name w:val="Lettered"/>
    <w:rsid w:val="000B064B"/>
    <w:pPr>
      <w:numPr>
        <w:numId w:val="6"/>
      </w:numPr>
    </w:pPr>
  </w:style>
  <w:style w:type="paragraph" w:customStyle="1" w:styleId="Default">
    <w:name w:val="Default"/>
    <w:rsid w:val="006273C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Hyperlink0">
    <w:name w:val="Hyperlink.0"/>
    <w:rsid w:val="006273C3"/>
    <w:rPr>
      <w:color w:val="0000FF"/>
      <w:u w:val="single" w:color="0000FF"/>
    </w:rPr>
  </w:style>
  <w:style w:type="numbering" w:customStyle="1" w:styleId="Numbered">
    <w:name w:val="Numbered"/>
    <w:rsid w:val="006273C3"/>
    <w:pPr>
      <w:numPr>
        <w:numId w:val="13"/>
      </w:numPr>
    </w:pPr>
  </w:style>
  <w:style w:type="paragraph" w:styleId="ListParagraph">
    <w:name w:val="List Paragraph"/>
    <w:basedOn w:val="Normal"/>
    <w:uiPriority w:val="34"/>
    <w:qFormat/>
    <w:rsid w:val="006273C3"/>
    <w:pPr>
      <w:pBdr>
        <w:top w:val="nil"/>
        <w:left w:val="nil"/>
        <w:bottom w:val="nil"/>
        <w:right w:val="nil"/>
        <w:between w:val="nil"/>
        <w:bar w:val="nil"/>
      </w:pBdr>
      <w:ind w:left="720"/>
      <w:contextualSpacing/>
    </w:pPr>
    <w:rPr>
      <w:rFonts w:eastAsia="Arial Unicode MS"/>
      <w:bdr w:val="nil"/>
      <w:lang w:val="en-US" w:eastAsia="en-US"/>
    </w:rPr>
  </w:style>
  <w:style w:type="character" w:customStyle="1" w:styleId="FooterChar">
    <w:name w:val="Footer Char"/>
    <w:link w:val="Footer"/>
    <w:uiPriority w:val="99"/>
    <w:rsid w:val="00B96CD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4230">
      <w:bodyDiv w:val="1"/>
      <w:marLeft w:val="0"/>
      <w:marRight w:val="0"/>
      <w:marTop w:val="0"/>
      <w:marBottom w:val="0"/>
      <w:divBdr>
        <w:top w:val="none" w:sz="0" w:space="0" w:color="auto"/>
        <w:left w:val="none" w:sz="0" w:space="0" w:color="auto"/>
        <w:bottom w:val="none" w:sz="0" w:space="0" w:color="auto"/>
        <w:right w:val="none" w:sz="0" w:space="0" w:color="auto"/>
      </w:divBdr>
      <w:divsChild>
        <w:div w:id="951396240">
          <w:marLeft w:val="0"/>
          <w:marRight w:val="0"/>
          <w:marTop w:val="75"/>
          <w:marBottom w:val="75"/>
          <w:divBdr>
            <w:top w:val="none" w:sz="0" w:space="0" w:color="auto"/>
            <w:left w:val="none" w:sz="0" w:space="0" w:color="auto"/>
            <w:bottom w:val="none" w:sz="0" w:space="0" w:color="auto"/>
            <w:right w:val="none" w:sz="0" w:space="0" w:color="auto"/>
          </w:divBdr>
          <w:divsChild>
            <w:div w:id="1841697401">
              <w:marLeft w:val="0"/>
              <w:marRight w:val="0"/>
              <w:marTop w:val="0"/>
              <w:marBottom w:val="0"/>
              <w:divBdr>
                <w:top w:val="none" w:sz="0" w:space="0" w:color="auto"/>
                <w:left w:val="none" w:sz="0" w:space="0" w:color="auto"/>
                <w:bottom w:val="none" w:sz="0" w:space="0" w:color="auto"/>
                <w:right w:val="none" w:sz="0" w:space="0" w:color="auto"/>
              </w:divBdr>
              <w:divsChild>
                <w:div w:id="489520863">
                  <w:marLeft w:val="0"/>
                  <w:marRight w:val="0"/>
                  <w:marTop w:val="0"/>
                  <w:marBottom w:val="0"/>
                  <w:divBdr>
                    <w:top w:val="none" w:sz="0" w:space="0" w:color="auto"/>
                    <w:left w:val="none" w:sz="0" w:space="0" w:color="auto"/>
                    <w:bottom w:val="none" w:sz="0" w:space="0" w:color="auto"/>
                    <w:right w:val="none" w:sz="0" w:space="0" w:color="auto"/>
                  </w:divBdr>
                  <w:divsChild>
                    <w:div w:id="177743005">
                      <w:marLeft w:val="0"/>
                      <w:marRight w:val="0"/>
                      <w:marTop w:val="0"/>
                      <w:marBottom w:val="0"/>
                      <w:divBdr>
                        <w:top w:val="none" w:sz="0" w:space="0" w:color="auto"/>
                        <w:left w:val="none" w:sz="0" w:space="0" w:color="auto"/>
                        <w:bottom w:val="none" w:sz="0" w:space="0" w:color="auto"/>
                        <w:right w:val="none" w:sz="0" w:space="0" w:color="auto"/>
                      </w:divBdr>
                      <w:divsChild>
                        <w:div w:id="13486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50793">
      <w:bodyDiv w:val="1"/>
      <w:marLeft w:val="0"/>
      <w:marRight w:val="0"/>
      <w:marTop w:val="0"/>
      <w:marBottom w:val="0"/>
      <w:divBdr>
        <w:top w:val="none" w:sz="0" w:space="0" w:color="auto"/>
        <w:left w:val="none" w:sz="0" w:space="0" w:color="auto"/>
        <w:bottom w:val="none" w:sz="0" w:space="0" w:color="auto"/>
        <w:right w:val="none" w:sz="0" w:space="0" w:color="auto"/>
      </w:divBdr>
      <w:divsChild>
        <w:div w:id="1298728256">
          <w:marLeft w:val="0"/>
          <w:marRight w:val="0"/>
          <w:marTop w:val="75"/>
          <w:marBottom w:val="75"/>
          <w:divBdr>
            <w:top w:val="none" w:sz="0" w:space="0" w:color="auto"/>
            <w:left w:val="none" w:sz="0" w:space="0" w:color="auto"/>
            <w:bottom w:val="none" w:sz="0" w:space="0" w:color="auto"/>
            <w:right w:val="none" w:sz="0" w:space="0" w:color="auto"/>
          </w:divBdr>
          <w:divsChild>
            <w:div w:id="430399190">
              <w:marLeft w:val="0"/>
              <w:marRight w:val="0"/>
              <w:marTop w:val="0"/>
              <w:marBottom w:val="0"/>
              <w:divBdr>
                <w:top w:val="none" w:sz="0" w:space="0" w:color="auto"/>
                <w:left w:val="none" w:sz="0" w:space="0" w:color="auto"/>
                <w:bottom w:val="none" w:sz="0" w:space="0" w:color="auto"/>
                <w:right w:val="none" w:sz="0" w:space="0" w:color="auto"/>
              </w:divBdr>
              <w:divsChild>
                <w:div w:id="218446155">
                  <w:marLeft w:val="0"/>
                  <w:marRight w:val="0"/>
                  <w:marTop w:val="0"/>
                  <w:marBottom w:val="0"/>
                  <w:divBdr>
                    <w:top w:val="none" w:sz="0" w:space="0" w:color="auto"/>
                    <w:left w:val="none" w:sz="0" w:space="0" w:color="auto"/>
                    <w:bottom w:val="none" w:sz="0" w:space="0" w:color="auto"/>
                    <w:right w:val="none" w:sz="0" w:space="0" w:color="auto"/>
                  </w:divBdr>
                  <w:divsChild>
                    <w:div w:id="1257711856">
                      <w:marLeft w:val="0"/>
                      <w:marRight w:val="0"/>
                      <w:marTop w:val="0"/>
                      <w:marBottom w:val="0"/>
                      <w:divBdr>
                        <w:top w:val="none" w:sz="0" w:space="0" w:color="auto"/>
                        <w:left w:val="none" w:sz="0" w:space="0" w:color="auto"/>
                        <w:bottom w:val="none" w:sz="0" w:space="0" w:color="auto"/>
                        <w:right w:val="none" w:sz="0" w:space="0" w:color="auto"/>
                      </w:divBdr>
                      <w:divsChild>
                        <w:div w:id="20533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rnabastrain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arnabastraining.com" TargetMode="External"/><Relationship Id="rId1" Type="http://schemas.openxmlformats.org/officeDocument/2006/relationships/hyperlink" Target="http://www.barnabas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BTC Course administration</vt:lpstr>
    </vt:vector>
  </TitlesOfParts>
  <Company/>
  <LinksUpToDate>false</LinksUpToDate>
  <CharactersWithSpaces>12160</CharactersWithSpaces>
  <SharedDoc>false</SharedDoc>
  <HLinks>
    <vt:vector size="18" baseType="variant">
      <vt:variant>
        <vt:i4>2621455</vt:i4>
      </vt:variant>
      <vt:variant>
        <vt:i4>0</vt:i4>
      </vt:variant>
      <vt:variant>
        <vt:i4>0</vt:i4>
      </vt:variant>
      <vt:variant>
        <vt:i4>5</vt:i4>
      </vt:variant>
      <vt:variant>
        <vt:lpwstr>mailto:info@barnabastraining.com</vt:lpwstr>
      </vt:variant>
      <vt:variant>
        <vt:lpwstr/>
      </vt:variant>
      <vt:variant>
        <vt:i4>2621455</vt:i4>
      </vt:variant>
      <vt:variant>
        <vt:i4>3</vt:i4>
      </vt:variant>
      <vt:variant>
        <vt:i4>0</vt:i4>
      </vt:variant>
      <vt:variant>
        <vt:i4>5</vt:i4>
      </vt:variant>
      <vt:variant>
        <vt:lpwstr>mailto:info@barnabastraining.com</vt:lpwstr>
      </vt:variant>
      <vt:variant>
        <vt:lpwstr/>
      </vt:variant>
      <vt:variant>
        <vt:i4>4194389</vt:i4>
      </vt:variant>
      <vt:variant>
        <vt:i4>0</vt:i4>
      </vt:variant>
      <vt:variant>
        <vt:i4>0</vt:i4>
      </vt:variant>
      <vt:variant>
        <vt:i4>5</vt:i4>
      </vt:variant>
      <vt:variant>
        <vt:lpwstr>http://www.barnabastraining.com/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BTC Course administration</dc:title>
  <dc:subject/>
  <dc:creator>Julie</dc:creator>
  <cp:keywords/>
  <cp:lastModifiedBy>Julie Allday</cp:lastModifiedBy>
  <cp:revision>9</cp:revision>
  <cp:lastPrinted>2012-10-15T10:15:00Z</cp:lastPrinted>
  <dcterms:created xsi:type="dcterms:W3CDTF">2022-10-04T10:12:00Z</dcterms:created>
  <dcterms:modified xsi:type="dcterms:W3CDTF">2022-10-20T08:40:00Z</dcterms:modified>
</cp:coreProperties>
</file>